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43627" w14:textId="71439FAE" w:rsidR="008E2080" w:rsidRDefault="00000000">
      <w:pPr>
        <w:pStyle w:val="CRCoverPage"/>
        <w:tabs>
          <w:tab w:val="right" w:pos="9639"/>
        </w:tabs>
        <w:spacing w:after="0"/>
        <w:rPr>
          <w:rFonts w:hint="eastAsia"/>
          <w:b/>
          <w:i/>
          <w:sz w:val="28"/>
          <w:lang w:val="en-US" w:eastAsia="zh-CN"/>
        </w:rPr>
      </w:pPr>
      <w:r>
        <w:rPr>
          <w:b/>
          <w:sz w:val="24"/>
        </w:rPr>
        <w:t>3GPP TSG-SA5 Meeting #16</w:t>
      </w:r>
      <w:r w:rsidR="008C36EC">
        <w:rPr>
          <w:rFonts w:hint="eastAsia"/>
          <w:b/>
          <w:sz w:val="24"/>
          <w:lang w:eastAsia="zh-CN"/>
        </w:rPr>
        <w:t>5</w:t>
      </w:r>
      <w:r>
        <w:rPr>
          <w:b/>
          <w:i/>
          <w:sz w:val="28"/>
        </w:rPr>
        <w:tab/>
        <w:t>S5-2</w:t>
      </w:r>
      <w:r w:rsidR="00832281">
        <w:rPr>
          <w:rFonts w:hint="eastAsia"/>
          <w:b/>
          <w:i/>
          <w:sz w:val="28"/>
          <w:lang w:eastAsia="zh-CN"/>
        </w:rPr>
        <w:t>6</w:t>
      </w:r>
      <w:r w:rsidR="00C1799F">
        <w:rPr>
          <w:rFonts w:hint="eastAsia"/>
          <w:b/>
          <w:i/>
          <w:sz w:val="28"/>
          <w:lang w:val="en-US" w:eastAsia="zh-CN"/>
        </w:rPr>
        <w:t>0428</w:t>
      </w:r>
    </w:p>
    <w:p w14:paraId="59143628" w14:textId="040940CA" w:rsidR="008E2080" w:rsidRDefault="00832281">
      <w:pPr>
        <w:pStyle w:val="aff8"/>
        <w:rPr>
          <w:rFonts w:hint="eastAsia"/>
          <w:sz w:val="22"/>
          <w:szCs w:val="22"/>
          <w:lang w:eastAsia="zh-CN"/>
        </w:rPr>
      </w:pPr>
      <w:r>
        <w:rPr>
          <w:rFonts w:hint="eastAsia"/>
          <w:sz w:val="24"/>
          <w:lang w:eastAsia="zh-CN"/>
        </w:rPr>
        <w:t>Goa</w:t>
      </w:r>
      <w:r w:rsidR="00000000">
        <w:rPr>
          <w:sz w:val="24"/>
        </w:rPr>
        <w:t xml:space="preserve">, </w:t>
      </w:r>
      <w:r w:rsidR="008C36EC">
        <w:rPr>
          <w:rFonts w:hint="eastAsia"/>
          <w:sz w:val="24"/>
          <w:lang w:eastAsia="zh-CN"/>
        </w:rPr>
        <w:t>India</w:t>
      </w:r>
      <w:r w:rsidR="00000000">
        <w:rPr>
          <w:sz w:val="24"/>
        </w:rPr>
        <w:t xml:space="preserve">, </w:t>
      </w:r>
      <w:r w:rsidR="008C36EC">
        <w:rPr>
          <w:rFonts w:hint="eastAsia"/>
          <w:sz w:val="24"/>
          <w:lang w:eastAsia="zh-CN"/>
        </w:rPr>
        <w:t>9</w:t>
      </w:r>
      <w:r w:rsidR="00000000">
        <w:rPr>
          <w:sz w:val="24"/>
        </w:rPr>
        <w:t xml:space="preserve"> - </w:t>
      </w:r>
      <w:r w:rsidR="008C36EC">
        <w:rPr>
          <w:rFonts w:hint="eastAsia"/>
          <w:sz w:val="24"/>
          <w:lang w:eastAsia="zh-CN"/>
        </w:rPr>
        <w:t>13</w:t>
      </w:r>
      <w:r w:rsidR="00000000">
        <w:rPr>
          <w:sz w:val="24"/>
        </w:rPr>
        <w:t xml:space="preserve"> </w:t>
      </w:r>
      <w:r w:rsidR="008C36EC">
        <w:rPr>
          <w:rFonts w:hint="eastAsia"/>
          <w:sz w:val="24"/>
          <w:lang w:eastAsia="zh-CN"/>
        </w:rPr>
        <w:t>February</w:t>
      </w:r>
      <w:r w:rsidR="00000000">
        <w:rPr>
          <w:sz w:val="24"/>
        </w:rPr>
        <w:t xml:space="preserve"> 202</w:t>
      </w:r>
      <w:r w:rsidR="008C36EC">
        <w:rPr>
          <w:rFonts w:hint="eastAsia"/>
          <w:sz w:val="24"/>
          <w:lang w:eastAsia="zh-CN"/>
        </w:rPr>
        <w:t>6</w:t>
      </w:r>
    </w:p>
    <w:p w14:paraId="59143629" w14:textId="77777777" w:rsidR="008E2080" w:rsidRDefault="008E2080">
      <w:pPr>
        <w:keepNext/>
        <w:pBdr>
          <w:bottom w:val="single" w:sz="4" w:space="1" w:color="auto"/>
        </w:pBdr>
        <w:tabs>
          <w:tab w:val="right" w:pos="9639"/>
        </w:tabs>
        <w:outlineLvl w:val="0"/>
        <w:rPr>
          <w:rFonts w:ascii="Arial" w:hAnsi="Arial" w:cs="Arial"/>
          <w:b/>
          <w:bCs/>
          <w:sz w:val="24"/>
        </w:rPr>
      </w:pPr>
    </w:p>
    <w:p w14:paraId="5914362A" w14:textId="1F05CBEF" w:rsidR="008E2080" w:rsidRDefault="00000000">
      <w:pPr>
        <w:keepNext/>
        <w:tabs>
          <w:tab w:val="left" w:pos="2127"/>
        </w:tabs>
        <w:spacing w:after="0"/>
        <w:ind w:left="2126" w:hanging="2126"/>
        <w:outlineLvl w:val="0"/>
        <w:rPr>
          <w:rFonts w:ascii="Arial" w:hAnsi="Arial" w:hint="eastAsia"/>
          <w:b/>
          <w:lang w:val="en-US" w:eastAsia="zh-CN"/>
        </w:rPr>
      </w:pPr>
      <w:r>
        <w:rPr>
          <w:rFonts w:ascii="Arial" w:hAnsi="Arial"/>
          <w:b/>
          <w:lang w:val="en-US"/>
        </w:rPr>
        <w:t>Source:</w:t>
      </w:r>
      <w:r>
        <w:rPr>
          <w:rFonts w:ascii="Arial" w:hAnsi="Arial"/>
          <w:b/>
          <w:lang w:val="en-US"/>
        </w:rPr>
        <w:tab/>
      </w:r>
      <w:r w:rsidR="00935063">
        <w:rPr>
          <w:rFonts w:ascii="Arial" w:hAnsi="Arial" w:hint="eastAsia"/>
          <w:b/>
          <w:lang w:val="en-US" w:eastAsia="zh-CN"/>
        </w:rPr>
        <w:t>Vice chair (China Unicom)</w:t>
      </w:r>
    </w:p>
    <w:p w14:paraId="5914362B" w14:textId="198AD22D" w:rsidR="008E2080" w:rsidRDefault="00000000">
      <w:pPr>
        <w:keepNext/>
        <w:tabs>
          <w:tab w:val="left" w:pos="2127"/>
        </w:tabs>
        <w:spacing w:after="0"/>
        <w:ind w:left="2126" w:hanging="2126"/>
        <w:outlineLvl w:val="0"/>
        <w:rPr>
          <w:rFonts w:ascii="Arial" w:hAnsi="Arial" w:hint="eastAsia"/>
          <w:b/>
          <w:lang w:eastAsia="zh-CN"/>
        </w:rPr>
      </w:pPr>
      <w:r>
        <w:rPr>
          <w:rFonts w:ascii="Arial" w:hAnsi="Arial" w:cs="Arial"/>
          <w:b/>
        </w:rPr>
        <w:t>Title:</w:t>
      </w:r>
      <w:r>
        <w:rPr>
          <w:rFonts w:ascii="Arial" w:hAnsi="Arial" w:cs="Arial"/>
          <w:b/>
        </w:rPr>
        <w:tab/>
      </w:r>
      <w:r>
        <w:rPr>
          <w:rFonts w:ascii="Arial" w:hAnsi="Arial" w:cs="Arial" w:hint="eastAsia"/>
          <w:b/>
          <w:lang w:eastAsia="zh-CN"/>
        </w:rPr>
        <w:t xml:space="preserve">Improvement suggestions regarding </w:t>
      </w:r>
      <w:r>
        <w:rPr>
          <w:rFonts w:ascii="Arial" w:hAnsi="Arial" w:cs="Arial"/>
          <w:b/>
        </w:rPr>
        <w:t xml:space="preserve">the executive </w:t>
      </w:r>
      <w:r w:rsidR="00935063">
        <w:rPr>
          <w:rFonts w:ascii="Arial" w:hAnsi="Arial" w:cs="Arial" w:hint="eastAsia"/>
          <w:b/>
          <w:lang w:eastAsia="zh-CN"/>
        </w:rPr>
        <w:t>report</w:t>
      </w:r>
    </w:p>
    <w:p w14:paraId="5914362C" w14:textId="71A5397D" w:rsidR="008E2080" w:rsidRDefault="00000000">
      <w:pPr>
        <w:keepNext/>
        <w:tabs>
          <w:tab w:val="left" w:pos="2127"/>
        </w:tabs>
        <w:spacing w:after="0"/>
        <w:ind w:left="2126" w:hanging="2126"/>
        <w:outlineLvl w:val="0"/>
        <w:rPr>
          <w:rFonts w:ascii="Arial" w:hAnsi="Arial" w:hint="eastAsia"/>
          <w:b/>
          <w:lang w:eastAsia="zh-CN"/>
        </w:rPr>
      </w:pPr>
      <w:r>
        <w:rPr>
          <w:rFonts w:ascii="Arial" w:hAnsi="Arial"/>
          <w:b/>
        </w:rPr>
        <w:t>Document for:</w:t>
      </w:r>
      <w:r>
        <w:rPr>
          <w:rFonts w:ascii="Arial" w:hAnsi="Arial"/>
          <w:b/>
        </w:rPr>
        <w:tab/>
      </w:r>
      <w:r w:rsidR="00372E12">
        <w:rPr>
          <w:rFonts w:ascii="Arial" w:hAnsi="Arial" w:hint="eastAsia"/>
          <w:b/>
          <w:lang w:eastAsia="zh-CN"/>
        </w:rPr>
        <w:t>-</w:t>
      </w:r>
    </w:p>
    <w:p w14:paraId="5914362D" w14:textId="77777777" w:rsidR="008E2080" w:rsidRDefault="00000000">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Pr>
          <w:rFonts w:ascii="Arial" w:hAnsi="Arial" w:hint="eastAsia"/>
          <w:b/>
          <w:lang w:val="en-US" w:eastAsia="zh-CN"/>
        </w:rPr>
        <w:t>5.1</w:t>
      </w:r>
    </w:p>
    <w:p w14:paraId="5914362E" w14:textId="77777777" w:rsidR="008E2080" w:rsidRDefault="00000000">
      <w:pPr>
        <w:pStyle w:val="1"/>
      </w:pPr>
      <w:r>
        <w:t>1</w:t>
      </w:r>
      <w:r>
        <w:tab/>
        <w:t>Decision/action requested</w:t>
      </w:r>
    </w:p>
    <w:p w14:paraId="5914362F" w14:textId="77777777" w:rsidR="008E2080" w:rsidRDefault="000000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59143630" w14:textId="77777777" w:rsidR="008E2080" w:rsidRDefault="00000000">
      <w:pPr>
        <w:pStyle w:val="1"/>
      </w:pPr>
      <w:r>
        <w:t>2</w:t>
      </w:r>
      <w:r>
        <w:tab/>
        <w:t>References</w:t>
      </w:r>
    </w:p>
    <w:p w14:paraId="59143631" w14:textId="77777777" w:rsidR="008E2080" w:rsidRDefault="00000000">
      <w:pPr>
        <w:pStyle w:val="Reference"/>
        <w:rPr>
          <w:lang w:eastAsia="zh-CN"/>
        </w:rPr>
      </w:pPr>
      <w:r>
        <w:t>[</w:t>
      </w:r>
      <w:r>
        <w:rPr>
          <w:rFonts w:hint="eastAsia"/>
          <w:lang w:eastAsia="zh-CN"/>
        </w:rPr>
        <w:t>1</w:t>
      </w:r>
      <w:r>
        <w:t>]</w:t>
      </w:r>
      <w:r>
        <w:tab/>
        <w:t>[SA5#163] OAM rapporteurs, please provide your work item / study item progress updates</w:t>
      </w:r>
      <w:r>
        <w:rPr>
          <w:rFonts w:hint="eastAsia"/>
          <w:lang w:eastAsia="zh-CN"/>
        </w:rPr>
        <w:t xml:space="preserve"> </w:t>
      </w:r>
      <w:hyperlink r:id="rId7" w:anchor="/documents/9261" w:history="1">
        <w:r>
          <w:rPr>
            <w:rStyle w:val="afffc"/>
            <w:lang w:eastAsia="zh-CN"/>
          </w:rPr>
          <w:t>https://nwm-trial.etsi.org/#/documents/9261</w:t>
        </w:r>
      </w:hyperlink>
      <w:r>
        <w:rPr>
          <w:rFonts w:hint="eastAsia"/>
          <w:lang w:eastAsia="zh-CN"/>
        </w:rPr>
        <w:t xml:space="preserve"> </w:t>
      </w:r>
    </w:p>
    <w:p w14:paraId="423DD603" w14:textId="56A04D71" w:rsidR="00435220" w:rsidRDefault="00E44332">
      <w:pPr>
        <w:pStyle w:val="Reference"/>
        <w:rPr>
          <w:rFonts w:hint="eastAsia"/>
        </w:rPr>
      </w:pPr>
      <w:r>
        <w:rPr>
          <w:rFonts w:hint="eastAsia"/>
          <w:lang w:eastAsia="zh-CN"/>
        </w:rPr>
        <w:t xml:space="preserve">[2]         </w:t>
      </w:r>
      <w:proofErr w:type="gramStart"/>
      <w:r>
        <w:rPr>
          <w:rFonts w:hint="eastAsia"/>
          <w:lang w:eastAsia="zh-CN"/>
        </w:rPr>
        <w:t xml:space="preserve">   </w:t>
      </w:r>
      <w:r>
        <w:t>[</w:t>
      </w:r>
      <w:proofErr w:type="gramEnd"/>
      <w:r>
        <w:t>SA5#16</w:t>
      </w:r>
      <w:r>
        <w:rPr>
          <w:rFonts w:hint="eastAsia"/>
          <w:lang w:eastAsia="zh-CN"/>
        </w:rPr>
        <w:t>4</w:t>
      </w:r>
      <w:r>
        <w:t>] OAM rapporteurs, please provide your work item / study item progress updates</w:t>
      </w:r>
      <w:r>
        <w:rPr>
          <w:rFonts w:hint="eastAsia"/>
          <w:lang w:eastAsia="zh-CN"/>
        </w:rPr>
        <w:t xml:space="preserve"> </w:t>
      </w:r>
      <w:hyperlink r:id="rId8" w:history="1">
        <w:r w:rsidR="006470E0" w:rsidRPr="006B06A5">
          <w:rPr>
            <w:rStyle w:val="afffc"/>
            <w:lang w:eastAsia="zh-CN"/>
          </w:rPr>
          <w:t>https://nwm-trial.etsi.org/#/documents/9</w:t>
        </w:r>
        <w:r w:rsidR="006470E0" w:rsidRPr="006B06A5">
          <w:rPr>
            <w:rStyle w:val="afffc"/>
            <w:lang w:eastAsia="zh-CN"/>
          </w:rPr>
          <w:t>317</w:t>
        </w:r>
      </w:hyperlink>
    </w:p>
    <w:p w14:paraId="59143632" w14:textId="78A9D46C" w:rsidR="008E2080" w:rsidRDefault="00000000">
      <w:pPr>
        <w:pStyle w:val="Reference"/>
        <w:rPr>
          <w:lang w:eastAsia="zh-CN"/>
        </w:rPr>
      </w:pPr>
      <w:r>
        <w:t>[</w:t>
      </w:r>
      <w:r w:rsidR="00E44332">
        <w:rPr>
          <w:rFonts w:hint="eastAsia"/>
          <w:lang w:eastAsia="zh-CN"/>
        </w:rPr>
        <w:t>3</w:t>
      </w:r>
      <w:r>
        <w:t>]</w:t>
      </w:r>
      <w:r>
        <w:tab/>
        <w:t>S5-25</w:t>
      </w:r>
      <w:r>
        <w:rPr>
          <w:rFonts w:hint="eastAsia"/>
          <w:lang w:eastAsia="zh-CN"/>
        </w:rPr>
        <w:t>42</w:t>
      </w:r>
      <w:r>
        <w:t>10</w:t>
      </w:r>
      <w:r>
        <w:rPr>
          <w:rFonts w:hint="eastAsia"/>
          <w:lang w:eastAsia="zh-CN"/>
        </w:rPr>
        <w:t xml:space="preserve"> </w:t>
      </w:r>
      <w:r>
        <w:rPr>
          <w:lang w:eastAsia="zh-CN"/>
        </w:rPr>
        <w:t>OAM Exec Report</w:t>
      </w:r>
    </w:p>
    <w:p w14:paraId="29AB7025" w14:textId="6A0EAC13" w:rsidR="00B532B3" w:rsidRPr="00E44332" w:rsidRDefault="00E44332" w:rsidP="00E44332">
      <w:pPr>
        <w:pStyle w:val="Reference"/>
        <w:rPr>
          <w:rFonts w:hint="eastAsia"/>
          <w:lang w:eastAsia="zh-CN"/>
        </w:rPr>
      </w:pPr>
      <w:r>
        <w:t>[</w:t>
      </w:r>
      <w:r>
        <w:rPr>
          <w:rFonts w:hint="eastAsia"/>
          <w:lang w:eastAsia="zh-CN"/>
        </w:rPr>
        <w:t>4</w:t>
      </w:r>
      <w:r>
        <w:t>]</w:t>
      </w:r>
      <w:r>
        <w:tab/>
        <w:t>S5-25</w:t>
      </w:r>
      <w:r w:rsidR="006470E0">
        <w:rPr>
          <w:rFonts w:hint="eastAsia"/>
          <w:lang w:eastAsia="zh-CN"/>
        </w:rPr>
        <w:t>50</w:t>
      </w:r>
      <w:r>
        <w:t>10</w:t>
      </w:r>
      <w:r>
        <w:rPr>
          <w:rFonts w:hint="eastAsia"/>
          <w:lang w:eastAsia="zh-CN"/>
        </w:rPr>
        <w:t xml:space="preserve"> </w:t>
      </w:r>
      <w:r>
        <w:rPr>
          <w:lang w:eastAsia="zh-CN"/>
        </w:rPr>
        <w:t>OAM Exec Report</w:t>
      </w:r>
    </w:p>
    <w:p w14:paraId="59143633" w14:textId="77777777" w:rsidR="008E2080" w:rsidRDefault="00000000">
      <w:pPr>
        <w:pStyle w:val="1"/>
      </w:pPr>
      <w:r>
        <w:t>3</w:t>
      </w:r>
      <w:r>
        <w:tab/>
        <w:t>Rationale</w:t>
      </w:r>
    </w:p>
    <w:p w14:paraId="59143634" w14:textId="20D7EFC1" w:rsidR="008E2080" w:rsidRDefault="00000000">
      <w:pPr>
        <w:pStyle w:val="1"/>
        <w:rPr>
          <w:sz w:val="28"/>
          <w:szCs w:val="16"/>
          <w:lang w:val="en-US" w:eastAsia="zh-CN"/>
        </w:rPr>
      </w:pPr>
      <w:r>
        <w:rPr>
          <w:rFonts w:hint="eastAsia"/>
          <w:sz w:val="28"/>
          <w:szCs w:val="16"/>
          <w:lang w:val="en-US" w:eastAsia="zh-CN"/>
        </w:rPr>
        <w:t>3.1</w:t>
      </w:r>
      <w:r>
        <w:rPr>
          <w:rFonts w:hint="eastAsia"/>
          <w:sz w:val="28"/>
          <w:szCs w:val="16"/>
          <w:lang w:val="en-US" w:eastAsia="zh-CN"/>
        </w:rPr>
        <w:tab/>
        <w:t>Typical examples and</w:t>
      </w:r>
      <w:r w:rsidR="006A5944">
        <w:rPr>
          <w:rFonts w:hint="eastAsia"/>
          <w:sz w:val="28"/>
          <w:szCs w:val="16"/>
          <w:lang w:val="en-US" w:eastAsia="zh-CN"/>
        </w:rPr>
        <w:t xml:space="preserve"> </w:t>
      </w:r>
      <w:r>
        <w:rPr>
          <w:rFonts w:hint="eastAsia"/>
          <w:sz w:val="28"/>
          <w:szCs w:val="16"/>
          <w:lang w:val="en-US" w:eastAsia="zh-CN"/>
        </w:rPr>
        <w:t>enhancing suggestions</w:t>
      </w:r>
    </w:p>
    <w:p w14:paraId="59143635" w14:textId="42E800F8" w:rsidR="008E2080" w:rsidRDefault="00000000">
      <w:pPr>
        <w:rPr>
          <w:iCs/>
          <w:lang w:eastAsia="zh-CN"/>
        </w:rPr>
      </w:pPr>
      <w:r>
        <w:rPr>
          <w:iCs/>
          <w:lang w:eastAsia="zh-CN"/>
        </w:rPr>
        <w:t>During the SA5</w:t>
      </w:r>
      <w:r w:rsidR="00AE45A5">
        <w:rPr>
          <w:rFonts w:hint="eastAsia"/>
          <w:iCs/>
          <w:lang w:eastAsia="zh-CN"/>
        </w:rPr>
        <w:t xml:space="preserve"> work group</w:t>
      </w:r>
      <w:r>
        <w:rPr>
          <w:iCs/>
          <w:lang w:eastAsia="zh-CN"/>
        </w:rPr>
        <w:t xml:space="preserve"> meeting, </w:t>
      </w:r>
      <w:r w:rsidR="00AE45A5">
        <w:rPr>
          <w:rFonts w:hint="eastAsia"/>
          <w:iCs/>
          <w:lang w:eastAsia="zh-CN"/>
        </w:rPr>
        <w:t xml:space="preserve">regularly </w:t>
      </w:r>
      <w:r>
        <w:rPr>
          <w:iCs/>
          <w:lang w:eastAsia="zh-CN"/>
        </w:rPr>
        <w:t xml:space="preserve">rapporteurs for </w:t>
      </w:r>
      <w:r w:rsidR="00AE45A5">
        <w:rPr>
          <w:rFonts w:hint="eastAsia"/>
          <w:iCs/>
          <w:lang w:eastAsia="zh-CN"/>
        </w:rPr>
        <w:t>WI/SIs</w:t>
      </w:r>
      <w:r>
        <w:rPr>
          <w:iCs/>
          <w:lang w:eastAsia="zh-CN"/>
        </w:rPr>
        <w:t xml:space="preserve"> </w:t>
      </w:r>
      <w:r w:rsidR="00AE45A5">
        <w:rPr>
          <w:rFonts w:hint="eastAsia"/>
          <w:iCs/>
          <w:lang w:eastAsia="zh-CN"/>
        </w:rPr>
        <w:t>are</w:t>
      </w:r>
      <w:r>
        <w:rPr>
          <w:iCs/>
          <w:lang w:eastAsia="zh-CN"/>
        </w:rPr>
        <w:t xml:space="preserve"> requested to submit progress reports on the NWM page [1]</w:t>
      </w:r>
      <w:r w:rsidR="00AE45A5">
        <w:rPr>
          <w:rFonts w:hint="eastAsia"/>
          <w:iCs/>
          <w:lang w:eastAsia="zh-CN"/>
        </w:rPr>
        <w:t>[2]</w:t>
      </w:r>
      <w:r>
        <w:rPr>
          <w:iCs/>
          <w:lang w:eastAsia="zh-CN"/>
        </w:rPr>
        <w:t xml:space="preserve">. The content collected from the NWM page </w:t>
      </w:r>
      <w:r w:rsidR="00201395">
        <w:rPr>
          <w:rFonts w:hint="eastAsia"/>
          <w:iCs/>
          <w:lang w:eastAsia="zh-CN"/>
        </w:rPr>
        <w:t>will be</w:t>
      </w:r>
      <w:r>
        <w:rPr>
          <w:iCs/>
          <w:lang w:eastAsia="zh-CN"/>
        </w:rPr>
        <w:t xml:space="preserve"> </w:t>
      </w:r>
      <w:r>
        <w:rPr>
          <w:rFonts w:hint="eastAsia"/>
          <w:iCs/>
          <w:lang w:eastAsia="zh-CN"/>
        </w:rPr>
        <w:t>compressed</w:t>
      </w:r>
      <w:r>
        <w:rPr>
          <w:iCs/>
          <w:lang w:eastAsia="zh-CN"/>
        </w:rPr>
        <w:t xml:space="preserve"> and submitted in the contribution</w:t>
      </w:r>
      <w:r w:rsidR="00201395">
        <w:rPr>
          <w:rFonts w:hint="eastAsia"/>
          <w:iCs/>
          <w:lang w:eastAsia="zh-CN"/>
        </w:rPr>
        <w:t xml:space="preserve"> </w:t>
      </w:r>
      <w:r>
        <w:rPr>
          <w:iCs/>
          <w:lang w:eastAsia="zh-CN"/>
        </w:rPr>
        <w:t>OAM Exec Report [</w:t>
      </w:r>
      <w:r w:rsidR="00201395">
        <w:rPr>
          <w:rFonts w:hint="eastAsia"/>
          <w:iCs/>
          <w:lang w:eastAsia="zh-CN"/>
        </w:rPr>
        <w:t>3</w:t>
      </w:r>
      <w:r>
        <w:rPr>
          <w:iCs/>
          <w:lang w:eastAsia="zh-CN"/>
        </w:rPr>
        <w:t>]</w:t>
      </w:r>
      <w:r w:rsidR="00201395">
        <w:rPr>
          <w:rFonts w:hint="eastAsia"/>
          <w:iCs/>
          <w:lang w:eastAsia="zh-CN"/>
        </w:rPr>
        <w:t>[4]</w:t>
      </w:r>
      <w:r>
        <w:rPr>
          <w:iCs/>
          <w:lang w:eastAsia="zh-CN"/>
        </w:rPr>
        <w:t xml:space="preserve">. As these progress reports will form a key part of the SA5 status report presented at the plenary, it is essential that the contents clearly reflect the progress of the work. Based on this consideration, several improvements are recommended. The following are typical examples that </w:t>
      </w:r>
      <w:r>
        <w:rPr>
          <w:rFonts w:hint="eastAsia"/>
          <w:iCs/>
          <w:lang w:eastAsia="zh-CN"/>
        </w:rPr>
        <w:t>suggest</w:t>
      </w:r>
      <w:r>
        <w:rPr>
          <w:iCs/>
          <w:lang w:eastAsia="zh-CN"/>
        </w:rPr>
        <w:t xml:space="preserve"> enhanc</w:t>
      </w:r>
      <w:r>
        <w:rPr>
          <w:rFonts w:hint="eastAsia"/>
          <w:iCs/>
          <w:lang w:eastAsia="zh-CN"/>
        </w:rPr>
        <w:t>ing</w:t>
      </w:r>
      <w:r>
        <w:rPr>
          <w:iCs/>
          <w:lang w:eastAsia="zh-CN"/>
        </w:rPr>
        <w:t>:</w:t>
      </w:r>
    </w:p>
    <w:p w14:paraId="59143636" w14:textId="77777777" w:rsidR="008E2080" w:rsidRDefault="00000000">
      <w:pPr>
        <w:rPr>
          <w:b/>
          <w:bCs/>
          <w:iCs/>
          <w:lang w:eastAsia="zh-CN"/>
        </w:rPr>
      </w:pPr>
      <w:r>
        <w:rPr>
          <w:rFonts w:hint="eastAsia"/>
          <w:b/>
          <w:bCs/>
          <w:iCs/>
          <w:lang w:eastAsia="zh-CN"/>
        </w:rPr>
        <w:t xml:space="preserve">Example 1: </w:t>
      </w:r>
      <w:r w:rsidRPr="0056370F">
        <w:rPr>
          <w:rFonts w:hint="eastAsia"/>
          <w:iCs/>
          <w:lang w:eastAsia="zh-CN"/>
        </w:rPr>
        <w:t>Ambiguous overall progress percentage number</w:t>
      </w:r>
    </w:p>
    <w:p w14:paraId="59143637" w14:textId="77777777" w:rsidR="008E2080" w:rsidRDefault="00000000">
      <w:pPr>
        <w:rPr>
          <w:iCs/>
          <w:lang w:eastAsia="zh-CN"/>
        </w:rPr>
      </w:pPr>
      <w:r>
        <w:rPr>
          <w:iCs/>
          <w:lang w:eastAsia="zh-CN"/>
        </w:rPr>
        <w:t>Some reported progress percentages are oddly precise (e.g., X6% or X1%), making it difficult to understand how they were derived. It is recommended to estimate a total number of contributions for the entire WI/SI and use this to calculate progress for each meeting. For accuracy, percentages ending in 0 or 5 are generally sufficient.</w:t>
      </w:r>
    </w:p>
    <w:p w14:paraId="59143638" w14:textId="77777777" w:rsidR="008E2080" w:rsidRDefault="00000000">
      <w:pPr>
        <w:rPr>
          <w:b/>
          <w:bCs/>
          <w:iCs/>
          <w:u w:val="single"/>
          <w:lang w:eastAsia="zh-CN"/>
        </w:rPr>
      </w:pPr>
      <w:bookmarkStart w:id="0" w:name="_Hlk212588014"/>
      <w:r>
        <w:rPr>
          <w:rFonts w:hint="eastAsia"/>
          <w:b/>
          <w:bCs/>
          <w:iCs/>
          <w:u w:val="single"/>
          <w:lang w:eastAsia="zh-CN"/>
        </w:rPr>
        <w:t>Suggestion 1: Providing estimated progress rate ending in 0 or 5, e.g., 10% and 25%.</w:t>
      </w:r>
    </w:p>
    <w:bookmarkEnd w:id="0"/>
    <w:p w14:paraId="59143639" w14:textId="77777777" w:rsidR="008E2080" w:rsidRPr="0056370F" w:rsidRDefault="00000000">
      <w:pPr>
        <w:rPr>
          <w:iCs/>
          <w:lang w:eastAsia="zh-CN"/>
        </w:rPr>
      </w:pPr>
      <w:r>
        <w:rPr>
          <w:rFonts w:hint="eastAsia"/>
          <w:b/>
          <w:bCs/>
          <w:iCs/>
          <w:lang w:eastAsia="zh-CN"/>
        </w:rPr>
        <w:t xml:space="preserve">Example 2: </w:t>
      </w:r>
      <w:r w:rsidRPr="0056370F">
        <w:rPr>
          <w:rFonts w:hint="eastAsia"/>
          <w:iCs/>
          <w:lang w:eastAsia="zh-CN"/>
        </w:rPr>
        <w:t>Unclear summary of progress without technical and decision descriptions</w:t>
      </w:r>
    </w:p>
    <w:p w14:paraId="5914363A" w14:textId="77777777" w:rsidR="008E2080" w:rsidRDefault="00000000">
      <w:pPr>
        <w:rPr>
          <w:iCs/>
          <w:lang w:eastAsia="zh-CN"/>
        </w:rPr>
      </w:pPr>
      <w:r>
        <w:rPr>
          <w:iCs/>
          <w:lang w:eastAsia="zh-CN"/>
        </w:rPr>
        <w:t xml:space="preserve">Some progress summaries only list the number of approved documents per task. Since not all readers are familiar with the task details, including a brief technical description is essential. Conversely, </w:t>
      </w:r>
      <w:r>
        <w:rPr>
          <w:rFonts w:hint="eastAsia"/>
          <w:iCs/>
          <w:lang w:eastAsia="zh-CN"/>
        </w:rPr>
        <w:t>some other</w:t>
      </w:r>
      <w:r>
        <w:rPr>
          <w:iCs/>
          <w:lang w:eastAsia="zh-CN"/>
        </w:rPr>
        <w:t xml:space="preserve"> summaries only list document titles without explaining the decisions they contain. For documents that were not approved, it is more informative to provide a reason, such as "requires further discussion."</w:t>
      </w:r>
    </w:p>
    <w:p w14:paraId="5914363B" w14:textId="77777777" w:rsidR="008E2080" w:rsidRDefault="00000000">
      <w:pPr>
        <w:rPr>
          <w:b/>
          <w:bCs/>
          <w:iCs/>
          <w:u w:val="single"/>
          <w:lang w:eastAsia="zh-CN"/>
        </w:rPr>
      </w:pPr>
      <w:r>
        <w:rPr>
          <w:rFonts w:hint="eastAsia"/>
          <w:b/>
          <w:bCs/>
          <w:iCs/>
          <w:u w:val="single"/>
          <w:lang w:eastAsia="zh-CN"/>
        </w:rPr>
        <w:t xml:space="preserve">Suggestion 2: </w:t>
      </w:r>
      <w:r>
        <w:rPr>
          <w:b/>
          <w:bCs/>
          <w:iCs/>
          <w:u w:val="single"/>
          <w:lang w:eastAsia="zh-CN"/>
        </w:rPr>
        <w:t>Ensure clarity by including technical and decision descriptions</w:t>
      </w:r>
    </w:p>
    <w:p w14:paraId="5914363C" w14:textId="77777777" w:rsidR="008E2080" w:rsidRDefault="00000000">
      <w:pPr>
        <w:rPr>
          <w:b/>
          <w:bCs/>
          <w:iCs/>
          <w:lang w:eastAsia="zh-CN"/>
        </w:rPr>
      </w:pPr>
      <w:r>
        <w:rPr>
          <w:rFonts w:hint="eastAsia"/>
          <w:b/>
          <w:bCs/>
          <w:iCs/>
          <w:lang w:eastAsia="zh-CN"/>
        </w:rPr>
        <w:t xml:space="preserve">Example 3: </w:t>
      </w:r>
      <w:r w:rsidRPr="0056370F">
        <w:rPr>
          <w:rFonts w:hint="eastAsia"/>
          <w:iCs/>
          <w:lang w:eastAsia="zh-CN"/>
        </w:rPr>
        <w:t>Missing of next step descriptions</w:t>
      </w:r>
    </w:p>
    <w:p w14:paraId="5914363D" w14:textId="77777777" w:rsidR="008E2080" w:rsidRDefault="00000000">
      <w:pPr>
        <w:rPr>
          <w:b/>
          <w:bCs/>
          <w:iCs/>
          <w:u w:val="single"/>
          <w:lang w:eastAsia="zh-CN"/>
        </w:rPr>
      </w:pPr>
      <w:bookmarkStart w:id="1" w:name="_Hlk212588055"/>
      <w:r>
        <w:rPr>
          <w:b/>
          <w:bCs/>
          <w:iCs/>
          <w:u w:val="single"/>
          <w:lang w:eastAsia="zh-CN"/>
        </w:rPr>
        <w:t xml:space="preserve">Suggestion </w:t>
      </w:r>
      <w:r>
        <w:rPr>
          <w:rFonts w:hint="eastAsia"/>
          <w:b/>
          <w:bCs/>
          <w:iCs/>
          <w:u w:val="single"/>
          <w:lang w:eastAsia="zh-CN"/>
        </w:rPr>
        <w:t>3</w:t>
      </w:r>
      <w:r>
        <w:rPr>
          <w:b/>
          <w:bCs/>
          <w:iCs/>
          <w:u w:val="single"/>
          <w:lang w:eastAsia="zh-CN"/>
        </w:rPr>
        <w:t xml:space="preserve">: </w:t>
      </w:r>
      <w:r>
        <w:rPr>
          <w:rFonts w:hint="eastAsia"/>
          <w:b/>
          <w:bCs/>
          <w:iCs/>
          <w:u w:val="single"/>
          <w:lang w:eastAsia="zh-CN"/>
        </w:rPr>
        <w:t>I</w:t>
      </w:r>
      <w:r>
        <w:rPr>
          <w:b/>
          <w:bCs/>
          <w:iCs/>
          <w:u w:val="single"/>
          <w:lang w:eastAsia="zh-CN"/>
        </w:rPr>
        <w:t>ncluding next step descriptions</w:t>
      </w:r>
    </w:p>
    <w:bookmarkEnd w:id="1"/>
    <w:p w14:paraId="5914363E" w14:textId="77777777" w:rsidR="008E2080" w:rsidRPr="0056370F" w:rsidRDefault="00000000">
      <w:pPr>
        <w:rPr>
          <w:iCs/>
          <w:lang w:eastAsia="zh-CN"/>
        </w:rPr>
      </w:pPr>
      <w:r>
        <w:rPr>
          <w:rFonts w:hint="eastAsia"/>
          <w:b/>
          <w:bCs/>
          <w:iCs/>
          <w:lang w:eastAsia="zh-CN"/>
        </w:rPr>
        <w:t xml:space="preserve">Example 4: </w:t>
      </w:r>
      <w:r w:rsidRPr="0056370F">
        <w:rPr>
          <w:rFonts w:hint="eastAsia"/>
          <w:iCs/>
          <w:lang w:eastAsia="zh-CN"/>
        </w:rPr>
        <w:t>Not using the latest template</w:t>
      </w:r>
    </w:p>
    <w:p w14:paraId="5914363F" w14:textId="77777777" w:rsidR="008E2080" w:rsidRDefault="00000000">
      <w:pPr>
        <w:rPr>
          <w:b/>
          <w:bCs/>
          <w:iCs/>
          <w:u w:val="single"/>
          <w:lang w:eastAsia="zh-CN"/>
        </w:rPr>
      </w:pPr>
      <w:r>
        <w:rPr>
          <w:b/>
          <w:bCs/>
          <w:iCs/>
          <w:u w:val="single"/>
          <w:lang w:eastAsia="zh-CN"/>
        </w:rPr>
        <w:t xml:space="preserve">Suggestion </w:t>
      </w:r>
      <w:r>
        <w:rPr>
          <w:rFonts w:hint="eastAsia"/>
          <w:b/>
          <w:bCs/>
          <w:iCs/>
          <w:u w:val="single"/>
          <w:lang w:eastAsia="zh-CN"/>
        </w:rPr>
        <w:t>4</w:t>
      </w:r>
      <w:r>
        <w:rPr>
          <w:b/>
          <w:bCs/>
          <w:iCs/>
          <w:u w:val="single"/>
          <w:lang w:eastAsia="zh-CN"/>
        </w:rPr>
        <w:t xml:space="preserve">: </w:t>
      </w:r>
      <w:bookmarkStart w:id="2" w:name="OLE_LINK1"/>
      <w:r>
        <w:rPr>
          <w:rFonts w:hint="eastAsia"/>
          <w:b/>
          <w:bCs/>
          <w:iCs/>
          <w:u w:val="single"/>
          <w:lang w:eastAsia="zh-CN"/>
        </w:rPr>
        <w:t>Us</w:t>
      </w:r>
      <w:r>
        <w:rPr>
          <w:b/>
          <w:bCs/>
          <w:iCs/>
          <w:u w:val="single"/>
          <w:lang w:eastAsia="zh-CN"/>
        </w:rPr>
        <w:t>ing the latest template</w:t>
      </w:r>
      <w:r>
        <w:rPr>
          <w:rFonts w:hint="eastAsia"/>
          <w:b/>
          <w:bCs/>
          <w:iCs/>
          <w:u w:val="single"/>
          <w:lang w:eastAsia="zh-CN"/>
        </w:rPr>
        <w:t xml:space="preserve"> in the guideline</w:t>
      </w:r>
      <w:bookmarkEnd w:id="2"/>
      <w:r>
        <w:rPr>
          <w:rFonts w:hint="eastAsia"/>
          <w:b/>
          <w:bCs/>
          <w:iCs/>
          <w:u w:val="single"/>
          <w:lang w:eastAsia="zh-CN"/>
        </w:rPr>
        <w:t xml:space="preserve"> including the bullet </w:t>
      </w:r>
      <w:r>
        <w:rPr>
          <w:b/>
          <w:bCs/>
          <w:iCs/>
          <w:u w:val="single"/>
          <w:lang w:eastAsia="zh-CN"/>
        </w:rPr>
        <w:t>"</w:t>
      </w:r>
      <w:r>
        <w:rPr>
          <w:rFonts w:hint="eastAsia"/>
          <w:b/>
          <w:bCs/>
          <w:iCs/>
          <w:u w:val="single"/>
          <w:lang w:eastAsia="zh-CN"/>
        </w:rPr>
        <w:t>old progress</w:t>
      </w:r>
      <w:r>
        <w:rPr>
          <w:b/>
          <w:bCs/>
          <w:iCs/>
          <w:u w:val="single"/>
          <w:lang w:eastAsia="zh-CN"/>
        </w:rPr>
        <w:t>"</w:t>
      </w:r>
    </w:p>
    <w:p w14:paraId="59143640" w14:textId="79389C1B" w:rsidR="008E2080" w:rsidRPr="000671AF" w:rsidRDefault="00000000">
      <w:pPr>
        <w:rPr>
          <w:b/>
          <w:bCs/>
          <w:iCs/>
          <w:highlight w:val="yellow"/>
          <w:lang w:val="en-US" w:eastAsia="zh-CN"/>
        </w:rPr>
      </w:pPr>
      <w:r w:rsidRPr="000671AF">
        <w:rPr>
          <w:b/>
          <w:bCs/>
          <w:iCs/>
          <w:highlight w:val="yellow"/>
          <w:lang w:val="en-US" w:eastAsia="zh-CN"/>
        </w:rPr>
        <w:t xml:space="preserve">Example 5: </w:t>
      </w:r>
      <w:r w:rsidRPr="000671AF">
        <w:rPr>
          <w:iCs/>
          <w:highlight w:val="yellow"/>
          <w:lang w:val="en-US" w:eastAsia="zh-CN"/>
        </w:rPr>
        <w:t>Implicit WT desc</w:t>
      </w:r>
      <w:r w:rsidR="00F15E94" w:rsidRPr="000671AF">
        <w:rPr>
          <w:rFonts w:hint="eastAsia"/>
          <w:iCs/>
          <w:highlight w:val="yellow"/>
          <w:lang w:val="en-US" w:eastAsia="zh-CN"/>
        </w:rPr>
        <w:t>ri</w:t>
      </w:r>
      <w:r w:rsidRPr="000671AF">
        <w:rPr>
          <w:iCs/>
          <w:highlight w:val="yellow"/>
          <w:lang w:val="en-US" w:eastAsia="zh-CN"/>
        </w:rPr>
        <w:t>ptions</w:t>
      </w:r>
    </w:p>
    <w:p w14:paraId="59143643" w14:textId="76485637" w:rsidR="008E2080" w:rsidRPr="000671AF" w:rsidRDefault="00000000">
      <w:pPr>
        <w:rPr>
          <w:iCs/>
          <w:highlight w:val="yellow"/>
          <w:lang w:val="en-US" w:eastAsia="zh-CN"/>
        </w:rPr>
      </w:pPr>
      <w:r w:rsidRPr="000671AF">
        <w:rPr>
          <w:rFonts w:hint="eastAsia"/>
          <w:iCs/>
          <w:highlight w:val="yellow"/>
          <w:lang w:val="en-US" w:eastAsia="zh-CN"/>
        </w:rPr>
        <w:t xml:space="preserve">The current progress per WT only provides number of each WT, which lacks the exact information and may bring confusing for readers. Given the limited space in summaries, adding a brief, descriptive </w:t>
      </w:r>
      <w:r w:rsidR="00D0102B" w:rsidRPr="000671AF">
        <w:rPr>
          <w:rFonts w:hint="eastAsia"/>
          <w:iCs/>
          <w:highlight w:val="yellow"/>
          <w:lang w:val="en-US" w:eastAsia="zh-CN"/>
        </w:rPr>
        <w:t>summaries or ke</w:t>
      </w:r>
      <w:r w:rsidR="00B97A09" w:rsidRPr="000671AF">
        <w:rPr>
          <w:rFonts w:hint="eastAsia"/>
          <w:iCs/>
          <w:highlight w:val="yellow"/>
          <w:lang w:val="en-US" w:eastAsia="zh-CN"/>
        </w:rPr>
        <w:t>ywords</w:t>
      </w:r>
      <w:r w:rsidRPr="000671AF">
        <w:rPr>
          <w:rFonts w:hint="eastAsia"/>
          <w:iCs/>
          <w:highlight w:val="yellow"/>
          <w:lang w:val="en-US" w:eastAsia="zh-CN"/>
        </w:rPr>
        <w:t xml:space="preserve"> (2-3 words) for each </w:t>
      </w:r>
      <w:r w:rsidR="00B97A09" w:rsidRPr="000671AF">
        <w:rPr>
          <w:rFonts w:hint="eastAsia"/>
          <w:iCs/>
          <w:highlight w:val="yellow"/>
          <w:lang w:val="en-US" w:eastAsia="zh-CN"/>
        </w:rPr>
        <w:t xml:space="preserve">WT progress </w:t>
      </w:r>
      <w:r w:rsidRPr="000671AF">
        <w:rPr>
          <w:rFonts w:hint="eastAsia"/>
          <w:iCs/>
          <w:highlight w:val="yellow"/>
          <w:lang w:val="en-US" w:eastAsia="zh-CN"/>
        </w:rPr>
        <w:t>would improve clarity.</w:t>
      </w:r>
    </w:p>
    <w:p w14:paraId="1335542E" w14:textId="7EFB3437" w:rsidR="00EC3273" w:rsidRPr="000671AF" w:rsidRDefault="00EC3273" w:rsidP="00EC3273">
      <w:pPr>
        <w:rPr>
          <w:b/>
          <w:bCs/>
          <w:iCs/>
          <w:highlight w:val="yellow"/>
          <w:u w:val="single"/>
          <w:lang w:eastAsia="zh-CN"/>
        </w:rPr>
      </w:pPr>
      <w:r w:rsidRPr="000671AF">
        <w:rPr>
          <w:b/>
          <w:bCs/>
          <w:iCs/>
          <w:highlight w:val="yellow"/>
          <w:u w:val="single"/>
          <w:lang w:eastAsia="zh-CN"/>
        </w:rPr>
        <w:t xml:space="preserve">Suggestion </w:t>
      </w:r>
      <w:r w:rsidRPr="000671AF">
        <w:rPr>
          <w:rFonts w:hint="eastAsia"/>
          <w:b/>
          <w:bCs/>
          <w:iCs/>
          <w:highlight w:val="yellow"/>
          <w:u w:val="single"/>
          <w:lang w:eastAsia="zh-CN"/>
        </w:rPr>
        <w:t>5</w:t>
      </w:r>
      <w:r w:rsidRPr="000671AF">
        <w:rPr>
          <w:b/>
          <w:bCs/>
          <w:iCs/>
          <w:highlight w:val="yellow"/>
          <w:u w:val="single"/>
          <w:lang w:eastAsia="zh-CN"/>
        </w:rPr>
        <w:t>: Providing WT summaries or keywords for each WT progress</w:t>
      </w:r>
    </w:p>
    <w:p w14:paraId="6A25CC9F" w14:textId="6070DAF3" w:rsidR="00E044DE" w:rsidRPr="000671AF" w:rsidRDefault="00E044DE" w:rsidP="00E044DE">
      <w:pPr>
        <w:rPr>
          <w:rFonts w:hint="eastAsia"/>
          <w:b/>
          <w:bCs/>
          <w:iCs/>
          <w:highlight w:val="yellow"/>
          <w:lang w:val="en-US" w:eastAsia="zh-CN"/>
        </w:rPr>
      </w:pPr>
      <w:r w:rsidRPr="000671AF">
        <w:rPr>
          <w:b/>
          <w:bCs/>
          <w:iCs/>
          <w:highlight w:val="yellow"/>
          <w:lang w:val="en-US" w:eastAsia="zh-CN"/>
        </w:rPr>
        <w:lastRenderedPageBreak/>
        <w:t xml:space="preserve">Example </w:t>
      </w:r>
      <w:r w:rsidRPr="000671AF">
        <w:rPr>
          <w:rFonts w:hint="eastAsia"/>
          <w:b/>
          <w:bCs/>
          <w:iCs/>
          <w:highlight w:val="yellow"/>
          <w:lang w:val="en-US" w:eastAsia="zh-CN"/>
        </w:rPr>
        <w:t>6</w:t>
      </w:r>
      <w:r w:rsidRPr="000671AF">
        <w:rPr>
          <w:b/>
          <w:bCs/>
          <w:iCs/>
          <w:highlight w:val="yellow"/>
          <w:lang w:val="en-US" w:eastAsia="zh-CN"/>
        </w:rPr>
        <w:t xml:space="preserve">: </w:t>
      </w:r>
      <w:r w:rsidR="00AD5FC2" w:rsidRPr="000671AF">
        <w:rPr>
          <w:iCs/>
          <w:highlight w:val="yellow"/>
          <w:lang w:val="en-US" w:eastAsia="zh-CN"/>
        </w:rPr>
        <w:t xml:space="preserve">Unclear </w:t>
      </w:r>
      <w:r w:rsidR="00BE2DAD" w:rsidRPr="000671AF">
        <w:rPr>
          <w:rFonts w:hint="eastAsia"/>
          <w:iCs/>
          <w:highlight w:val="yellow"/>
          <w:lang w:val="en-US" w:eastAsia="zh-CN"/>
        </w:rPr>
        <w:t>c</w:t>
      </w:r>
      <w:r w:rsidR="00AD5FC2" w:rsidRPr="000671AF">
        <w:rPr>
          <w:iCs/>
          <w:highlight w:val="yellow"/>
          <w:lang w:val="en-US" w:eastAsia="zh-CN"/>
        </w:rPr>
        <w:t xml:space="preserve">urrent </w:t>
      </w:r>
      <w:r w:rsidR="00BE2DAD" w:rsidRPr="000671AF">
        <w:rPr>
          <w:rFonts w:hint="eastAsia"/>
          <w:iCs/>
          <w:highlight w:val="yellow"/>
          <w:lang w:val="en-US" w:eastAsia="zh-CN"/>
        </w:rPr>
        <w:t>t</w:t>
      </w:r>
      <w:r w:rsidR="00AD5FC2" w:rsidRPr="000671AF">
        <w:rPr>
          <w:iCs/>
          <w:highlight w:val="yellow"/>
          <w:lang w:val="en-US" w:eastAsia="zh-CN"/>
        </w:rPr>
        <w:t xml:space="preserve">arget </w:t>
      </w:r>
      <w:r w:rsidR="00BE2DAD" w:rsidRPr="000671AF">
        <w:rPr>
          <w:rFonts w:hint="eastAsia"/>
          <w:iCs/>
          <w:highlight w:val="yellow"/>
          <w:lang w:val="en-US" w:eastAsia="zh-CN"/>
        </w:rPr>
        <w:t>d</w:t>
      </w:r>
      <w:r w:rsidR="00AD5FC2" w:rsidRPr="000671AF">
        <w:rPr>
          <w:iCs/>
          <w:highlight w:val="yellow"/>
          <w:lang w:val="en-US" w:eastAsia="zh-CN"/>
        </w:rPr>
        <w:t>ates</w:t>
      </w:r>
    </w:p>
    <w:p w14:paraId="4727D404" w14:textId="10E90FDE" w:rsidR="00E044DE" w:rsidRPr="009D2E42" w:rsidRDefault="00E109AE" w:rsidP="00E044DE">
      <w:pPr>
        <w:rPr>
          <w:rFonts w:hint="eastAsia"/>
          <w:iCs/>
          <w:highlight w:val="yellow"/>
          <w:lang w:val="en-US" w:eastAsia="zh-CN"/>
        </w:rPr>
      </w:pPr>
      <w:r w:rsidRPr="009D2E42">
        <w:rPr>
          <w:iCs/>
          <w:highlight w:val="yellow"/>
          <w:lang w:val="en-US" w:eastAsia="zh-CN"/>
        </w:rPr>
        <w:t>The current template only requires rapporteurs to provide a target date</w:t>
      </w:r>
      <w:r w:rsidR="003D5A8E" w:rsidRPr="009D2E42">
        <w:rPr>
          <w:rFonts w:hint="eastAsia"/>
          <w:iCs/>
          <w:highlight w:val="yellow"/>
          <w:lang w:val="en-US" w:eastAsia="zh-CN"/>
        </w:rPr>
        <w:t xml:space="preserve"> when</w:t>
      </w:r>
      <w:r w:rsidR="00AB02DF" w:rsidRPr="009D2E42">
        <w:rPr>
          <w:rFonts w:hint="eastAsia"/>
          <w:iCs/>
          <w:highlight w:val="yellow"/>
          <w:lang w:val="en-US" w:eastAsia="zh-CN"/>
        </w:rPr>
        <w:t xml:space="preserve"> the target date to finalize the WI/S</w:t>
      </w:r>
      <w:r w:rsidR="005B2D5F" w:rsidRPr="009D2E42">
        <w:rPr>
          <w:iCs/>
          <w:highlight w:val="yellow"/>
          <w:lang w:val="en-US" w:eastAsia="zh-CN"/>
        </w:rPr>
        <w:t>i</w:t>
      </w:r>
      <w:r w:rsidR="00AB02DF" w:rsidRPr="009D2E42">
        <w:rPr>
          <w:rFonts w:hint="eastAsia"/>
          <w:iCs/>
          <w:highlight w:val="yellow"/>
          <w:lang w:val="en-US" w:eastAsia="zh-CN"/>
        </w:rPr>
        <w:t>s</w:t>
      </w:r>
      <w:r w:rsidR="005B2D5F" w:rsidRPr="009D2E42">
        <w:rPr>
          <w:rFonts w:hint="eastAsia"/>
          <w:iCs/>
          <w:highlight w:val="yellow"/>
          <w:lang w:val="en-US" w:eastAsia="zh-CN"/>
        </w:rPr>
        <w:t xml:space="preserve"> are going to change, while </w:t>
      </w:r>
      <w:r w:rsidR="00483FDF" w:rsidRPr="009D2E42">
        <w:rPr>
          <w:rFonts w:hint="eastAsia"/>
          <w:iCs/>
          <w:highlight w:val="yellow"/>
          <w:lang w:val="en-US" w:eastAsia="zh-CN"/>
        </w:rPr>
        <w:t>the present target date is not clear enough.</w:t>
      </w:r>
    </w:p>
    <w:p w14:paraId="5DFD78A4" w14:textId="1EA3B093" w:rsidR="00E044DE" w:rsidRPr="000671AF" w:rsidRDefault="00E044DE" w:rsidP="00E044DE">
      <w:pPr>
        <w:rPr>
          <w:rFonts w:hint="eastAsia"/>
          <w:b/>
          <w:bCs/>
          <w:iCs/>
          <w:highlight w:val="yellow"/>
          <w:u w:val="single"/>
          <w:lang w:eastAsia="zh-CN"/>
        </w:rPr>
      </w:pPr>
      <w:r w:rsidRPr="000671AF">
        <w:rPr>
          <w:b/>
          <w:bCs/>
          <w:iCs/>
          <w:highlight w:val="yellow"/>
          <w:u w:val="single"/>
          <w:lang w:eastAsia="zh-CN"/>
        </w:rPr>
        <w:t xml:space="preserve">Suggestion </w:t>
      </w:r>
      <w:r w:rsidR="00BF3460" w:rsidRPr="000671AF">
        <w:rPr>
          <w:rFonts w:hint="eastAsia"/>
          <w:b/>
          <w:bCs/>
          <w:iCs/>
          <w:highlight w:val="yellow"/>
          <w:u w:val="single"/>
          <w:lang w:eastAsia="zh-CN"/>
        </w:rPr>
        <w:t>6</w:t>
      </w:r>
      <w:r w:rsidRPr="000671AF">
        <w:rPr>
          <w:b/>
          <w:bCs/>
          <w:iCs/>
          <w:highlight w:val="yellow"/>
          <w:u w:val="single"/>
          <w:lang w:eastAsia="zh-CN"/>
        </w:rPr>
        <w:t xml:space="preserve">: </w:t>
      </w:r>
      <w:r w:rsidR="00175C08" w:rsidRPr="000671AF">
        <w:rPr>
          <w:rFonts w:hint="eastAsia"/>
          <w:b/>
          <w:bCs/>
          <w:iCs/>
          <w:highlight w:val="yellow"/>
          <w:u w:val="single"/>
          <w:lang w:eastAsia="zh-CN"/>
        </w:rPr>
        <w:t>Add</w:t>
      </w:r>
      <w:r w:rsidR="00CB0260" w:rsidRPr="000671AF">
        <w:rPr>
          <w:rFonts w:hint="eastAsia"/>
          <w:b/>
          <w:bCs/>
          <w:iCs/>
          <w:highlight w:val="yellow"/>
          <w:u w:val="single"/>
          <w:lang w:eastAsia="zh-CN"/>
        </w:rPr>
        <w:t>ing</w:t>
      </w:r>
      <w:r w:rsidR="00175C08" w:rsidRPr="000671AF">
        <w:rPr>
          <w:rFonts w:hint="eastAsia"/>
          <w:b/>
          <w:bCs/>
          <w:iCs/>
          <w:highlight w:val="yellow"/>
          <w:u w:val="single"/>
          <w:lang w:eastAsia="zh-CN"/>
        </w:rPr>
        <w:t xml:space="preserve"> a </w:t>
      </w:r>
      <w:r w:rsidR="00BE2DAD" w:rsidRPr="000671AF">
        <w:rPr>
          <w:b/>
          <w:bCs/>
          <w:iCs/>
          <w:highlight w:val="yellow"/>
          <w:u w:val="single"/>
          <w:lang w:eastAsia="zh-CN"/>
        </w:rPr>
        <w:t>dedicated</w:t>
      </w:r>
      <w:r w:rsidR="00102C72" w:rsidRPr="000671AF">
        <w:rPr>
          <w:rFonts w:hint="eastAsia"/>
          <w:b/>
          <w:bCs/>
          <w:iCs/>
          <w:highlight w:val="yellow"/>
          <w:u w:val="single"/>
          <w:lang w:eastAsia="zh-CN"/>
        </w:rPr>
        <w:t xml:space="preserve"> field</w:t>
      </w:r>
      <w:r w:rsidR="00175C08" w:rsidRPr="000671AF">
        <w:rPr>
          <w:rFonts w:hint="eastAsia"/>
          <w:b/>
          <w:bCs/>
          <w:iCs/>
          <w:highlight w:val="yellow"/>
          <w:u w:val="single"/>
          <w:lang w:eastAsia="zh-CN"/>
        </w:rPr>
        <w:t xml:space="preserve"> of target data for the template</w:t>
      </w:r>
    </w:p>
    <w:p w14:paraId="70CD6080" w14:textId="1032A39B" w:rsidR="00CB0260" w:rsidRPr="000671AF" w:rsidRDefault="00CB0260" w:rsidP="00CB0260">
      <w:pPr>
        <w:rPr>
          <w:rFonts w:hint="eastAsia"/>
          <w:b/>
          <w:bCs/>
          <w:iCs/>
          <w:highlight w:val="yellow"/>
          <w:lang w:val="en-US" w:eastAsia="zh-CN"/>
        </w:rPr>
      </w:pPr>
      <w:r w:rsidRPr="000671AF">
        <w:rPr>
          <w:b/>
          <w:bCs/>
          <w:iCs/>
          <w:highlight w:val="yellow"/>
          <w:lang w:val="en-US" w:eastAsia="zh-CN"/>
        </w:rPr>
        <w:t xml:space="preserve">Example </w:t>
      </w:r>
      <w:r w:rsidR="00BF3460" w:rsidRPr="000671AF">
        <w:rPr>
          <w:rFonts w:hint="eastAsia"/>
          <w:b/>
          <w:bCs/>
          <w:iCs/>
          <w:highlight w:val="yellow"/>
          <w:lang w:val="en-US" w:eastAsia="zh-CN"/>
        </w:rPr>
        <w:t>7</w:t>
      </w:r>
      <w:r w:rsidRPr="000671AF">
        <w:rPr>
          <w:b/>
          <w:bCs/>
          <w:iCs/>
          <w:highlight w:val="yellow"/>
          <w:lang w:val="en-US" w:eastAsia="zh-CN"/>
        </w:rPr>
        <w:t xml:space="preserve">: </w:t>
      </w:r>
      <w:r w:rsidR="00EE02BA" w:rsidRPr="000671AF">
        <w:rPr>
          <w:rFonts w:hint="eastAsia"/>
          <w:b/>
          <w:bCs/>
          <w:iCs/>
          <w:highlight w:val="yellow"/>
          <w:lang w:val="en-US" w:eastAsia="zh-CN"/>
        </w:rPr>
        <w:t>I</w:t>
      </w:r>
      <w:r w:rsidR="00F027CF" w:rsidRPr="000671AF">
        <w:rPr>
          <w:rFonts w:hint="eastAsia"/>
          <w:b/>
          <w:bCs/>
          <w:iCs/>
          <w:highlight w:val="yellow"/>
          <w:lang w:val="en-US" w:eastAsia="zh-CN"/>
        </w:rPr>
        <w:t>n</w:t>
      </w:r>
      <w:r w:rsidR="00EE02BA" w:rsidRPr="000671AF">
        <w:rPr>
          <w:rFonts w:hint="eastAsia"/>
          <w:b/>
          <w:bCs/>
          <w:iCs/>
          <w:highlight w:val="yellow"/>
          <w:lang w:val="en-US" w:eastAsia="zh-CN"/>
        </w:rPr>
        <w:t>complete exec report</w:t>
      </w:r>
    </w:p>
    <w:p w14:paraId="372A95DE" w14:textId="77777777" w:rsidR="00DC5A65" w:rsidRPr="000671AF" w:rsidRDefault="00DC5A65" w:rsidP="00CB0260">
      <w:pPr>
        <w:rPr>
          <w:iCs/>
          <w:highlight w:val="yellow"/>
          <w:lang w:val="en-US" w:eastAsia="zh-CN"/>
        </w:rPr>
      </w:pPr>
      <w:r w:rsidRPr="000671AF">
        <w:rPr>
          <w:iCs/>
          <w:highlight w:val="yellow"/>
          <w:lang w:val="en-US" w:eastAsia="zh-CN"/>
        </w:rPr>
        <w:t>The executive report is typically due for upload on the Friday following the closing plenary. However, if progress updates for some items are missing, only an incomplete version can be submitted.</w:t>
      </w:r>
    </w:p>
    <w:p w14:paraId="4E15876B" w14:textId="6FD9139A" w:rsidR="00071749" w:rsidRPr="00452764" w:rsidRDefault="00CB0260">
      <w:pPr>
        <w:rPr>
          <w:rFonts w:hint="eastAsia"/>
          <w:b/>
          <w:bCs/>
          <w:iCs/>
          <w:u w:val="single"/>
          <w:lang w:eastAsia="zh-CN"/>
        </w:rPr>
      </w:pPr>
      <w:r w:rsidRPr="000671AF">
        <w:rPr>
          <w:b/>
          <w:bCs/>
          <w:iCs/>
          <w:highlight w:val="yellow"/>
          <w:u w:val="single"/>
          <w:lang w:eastAsia="zh-CN"/>
        </w:rPr>
        <w:t xml:space="preserve">Suggestion </w:t>
      </w:r>
      <w:r w:rsidR="00BF3460" w:rsidRPr="000671AF">
        <w:rPr>
          <w:rFonts w:hint="eastAsia"/>
          <w:b/>
          <w:bCs/>
          <w:iCs/>
          <w:highlight w:val="yellow"/>
          <w:u w:val="single"/>
          <w:lang w:eastAsia="zh-CN"/>
        </w:rPr>
        <w:t>7</w:t>
      </w:r>
      <w:r w:rsidRPr="000671AF">
        <w:rPr>
          <w:b/>
          <w:bCs/>
          <w:iCs/>
          <w:highlight w:val="yellow"/>
          <w:u w:val="single"/>
          <w:lang w:eastAsia="zh-CN"/>
        </w:rPr>
        <w:t xml:space="preserve">: </w:t>
      </w:r>
      <w:r w:rsidR="00146D62" w:rsidRPr="000671AF">
        <w:rPr>
          <w:rFonts w:hint="eastAsia"/>
          <w:b/>
          <w:bCs/>
          <w:iCs/>
          <w:highlight w:val="yellow"/>
          <w:u w:val="single"/>
          <w:lang w:eastAsia="zh-CN"/>
        </w:rPr>
        <w:t>Rappor</w:t>
      </w:r>
      <w:r w:rsidR="0069475F" w:rsidRPr="000671AF">
        <w:rPr>
          <w:rFonts w:hint="eastAsia"/>
          <w:b/>
          <w:bCs/>
          <w:iCs/>
          <w:highlight w:val="yellow"/>
          <w:u w:val="single"/>
          <w:lang w:eastAsia="zh-CN"/>
        </w:rPr>
        <w:t>t</w:t>
      </w:r>
      <w:r w:rsidR="00146D62" w:rsidRPr="000671AF">
        <w:rPr>
          <w:rFonts w:hint="eastAsia"/>
          <w:b/>
          <w:bCs/>
          <w:iCs/>
          <w:highlight w:val="yellow"/>
          <w:u w:val="single"/>
          <w:lang w:eastAsia="zh-CN"/>
        </w:rPr>
        <w:t>eurs u</w:t>
      </w:r>
      <w:r w:rsidR="009B5639" w:rsidRPr="000671AF">
        <w:rPr>
          <w:rFonts w:hint="eastAsia"/>
          <w:b/>
          <w:bCs/>
          <w:iCs/>
          <w:highlight w:val="yellow"/>
          <w:u w:val="single"/>
          <w:lang w:eastAsia="zh-CN"/>
        </w:rPr>
        <w:t xml:space="preserve">pdating progress reports within </w:t>
      </w:r>
      <w:r w:rsidR="00146D62" w:rsidRPr="000671AF">
        <w:rPr>
          <w:rFonts w:hint="eastAsia"/>
          <w:b/>
          <w:bCs/>
          <w:iCs/>
          <w:highlight w:val="yellow"/>
          <w:u w:val="single"/>
          <w:lang w:eastAsia="zh-CN"/>
        </w:rPr>
        <w:t>1 hr after the closing plenary</w:t>
      </w:r>
    </w:p>
    <w:p w14:paraId="59143644" w14:textId="2401F72B" w:rsidR="008E2080" w:rsidRDefault="00000000">
      <w:pPr>
        <w:rPr>
          <w:rFonts w:ascii="Arial" w:hAnsi="Arial" w:cs="Arial"/>
          <w:iCs/>
          <w:sz w:val="28"/>
          <w:szCs w:val="28"/>
          <w:lang w:val="en-US" w:eastAsia="zh-CN"/>
        </w:rPr>
      </w:pPr>
      <w:r>
        <w:rPr>
          <w:rFonts w:ascii="Arial" w:hAnsi="Arial" w:cs="Arial" w:hint="eastAsia"/>
          <w:iCs/>
          <w:sz w:val="28"/>
          <w:szCs w:val="28"/>
          <w:lang w:val="en-US" w:eastAsia="zh-CN"/>
        </w:rPr>
        <w:t>3.</w:t>
      </w:r>
      <w:r w:rsidR="00071749">
        <w:rPr>
          <w:rFonts w:ascii="Arial" w:hAnsi="Arial" w:cs="Arial" w:hint="eastAsia"/>
          <w:iCs/>
          <w:sz w:val="28"/>
          <w:szCs w:val="28"/>
          <w:lang w:val="en-US" w:eastAsia="zh-CN"/>
        </w:rPr>
        <w:t>3</w:t>
      </w:r>
      <w:r>
        <w:rPr>
          <w:rFonts w:ascii="Arial" w:hAnsi="Arial" w:cs="Arial" w:hint="eastAsia"/>
          <w:iCs/>
          <w:sz w:val="28"/>
          <w:szCs w:val="28"/>
          <w:lang w:val="en-US" w:eastAsia="zh-CN"/>
        </w:rPr>
        <w:tab/>
      </w:r>
      <w:r>
        <w:rPr>
          <w:rFonts w:ascii="Arial" w:hAnsi="Arial" w:cs="Arial" w:hint="eastAsia"/>
          <w:iCs/>
          <w:sz w:val="28"/>
          <w:szCs w:val="28"/>
          <w:lang w:val="en-US" w:eastAsia="zh-CN"/>
        </w:rPr>
        <w:tab/>
      </w:r>
      <w:r>
        <w:rPr>
          <w:rFonts w:ascii="Arial" w:hAnsi="Arial" w:cs="Arial" w:hint="eastAsia"/>
          <w:iCs/>
          <w:sz w:val="28"/>
          <w:szCs w:val="28"/>
          <w:lang w:val="en-US" w:eastAsia="zh-CN"/>
        </w:rPr>
        <w:tab/>
      </w:r>
      <w:r>
        <w:rPr>
          <w:rFonts w:ascii="Arial" w:hAnsi="Arial" w:cs="Arial"/>
          <w:iCs/>
          <w:sz w:val="28"/>
          <w:szCs w:val="28"/>
          <w:lang w:eastAsia="zh-CN"/>
        </w:rPr>
        <w:t>Encouraged reference example</w:t>
      </w:r>
    </w:p>
    <w:p w14:paraId="59143645" w14:textId="3F970DAE" w:rsidR="008E2080" w:rsidRDefault="00000000">
      <w:pPr>
        <w:rPr>
          <w:rFonts w:ascii="Arial" w:hAnsi="Arial" w:cs="Arial"/>
          <w:iCs/>
          <w:sz w:val="22"/>
          <w:szCs w:val="22"/>
          <w:lang w:val="en-US" w:eastAsia="zh-CN"/>
        </w:rPr>
      </w:pPr>
      <w:r>
        <w:rPr>
          <w:rFonts w:ascii="Arial" w:hAnsi="Arial" w:cs="Arial" w:hint="eastAsia"/>
          <w:iCs/>
          <w:sz w:val="22"/>
          <w:szCs w:val="22"/>
          <w:lang w:val="en-US" w:eastAsia="zh-CN"/>
        </w:rPr>
        <w:t>3.</w:t>
      </w:r>
      <w:r w:rsidR="00071749">
        <w:rPr>
          <w:rFonts w:ascii="Arial" w:hAnsi="Arial" w:cs="Arial" w:hint="eastAsia"/>
          <w:iCs/>
          <w:sz w:val="22"/>
          <w:szCs w:val="22"/>
          <w:lang w:val="en-US" w:eastAsia="zh-CN"/>
        </w:rPr>
        <w:t>3</w:t>
      </w:r>
      <w:r>
        <w:rPr>
          <w:rFonts w:ascii="Arial" w:hAnsi="Arial" w:cs="Arial" w:hint="eastAsia"/>
          <w:iCs/>
          <w:sz w:val="22"/>
          <w:szCs w:val="22"/>
          <w:lang w:val="en-US" w:eastAsia="zh-CN"/>
        </w:rPr>
        <w:t>.1</w:t>
      </w:r>
      <w:r>
        <w:rPr>
          <w:rFonts w:ascii="Arial" w:hAnsi="Arial" w:cs="Arial" w:hint="eastAsia"/>
          <w:iCs/>
          <w:sz w:val="22"/>
          <w:szCs w:val="22"/>
          <w:lang w:val="en-US" w:eastAsia="zh-CN"/>
        </w:rPr>
        <w:tab/>
      </w:r>
      <w:r>
        <w:rPr>
          <w:rFonts w:ascii="Arial" w:hAnsi="Arial" w:cs="Arial" w:hint="eastAsia"/>
          <w:iCs/>
          <w:sz w:val="22"/>
          <w:szCs w:val="22"/>
          <w:lang w:val="en-US" w:eastAsia="zh-CN"/>
        </w:rPr>
        <w:tab/>
      </w:r>
      <w:r>
        <w:rPr>
          <w:rFonts w:ascii="Arial" w:hAnsi="Arial" w:cs="Arial" w:hint="eastAsia"/>
          <w:iCs/>
          <w:sz w:val="22"/>
          <w:szCs w:val="22"/>
          <w:lang w:val="en-US" w:eastAsia="zh-CN"/>
        </w:rPr>
        <w:tab/>
      </w:r>
      <w:r w:rsidR="00E23CE1">
        <w:rPr>
          <w:rFonts w:ascii="Arial" w:hAnsi="Arial" w:cs="Arial" w:hint="eastAsia"/>
          <w:iCs/>
          <w:sz w:val="22"/>
          <w:szCs w:val="22"/>
          <w:lang w:val="en-US" w:eastAsia="zh-CN"/>
        </w:rPr>
        <w:t>(SA5#</w:t>
      </w:r>
      <w:proofErr w:type="gramStart"/>
      <w:r w:rsidR="00E23CE1">
        <w:rPr>
          <w:rFonts w:ascii="Arial" w:hAnsi="Arial" w:cs="Arial" w:hint="eastAsia"/>
          <w:iCs/>
          <w:sz w:val="22"/>
          <w:szCs w:val="22"/>
          <w:lang w:val="en-US" w:eastAsia="zh-CN"/>
        </w:rPr>
        <w:t>164)</w:t>
      </w:r>
      <w:r>
        <w:rPr>
          <w:rFonts w:ascii="Arial" w:hAnsi="Arial" w:cs="Arial" w:hint="eastAsia"/>
          <w:iCs/>
          <w:sz w:val="22"/>
          <w:szCs w:val="22"/>
          <w:lang w:val="en-US" w:eastAsia="zh-CN"/>
        </w:rPr>
        <w:t>Progress</w:t>
      </w:r>
      <w:proofErr w:type="gramEnd"/>
      <w:r>
        <w:rPr>
          <w:rFonts w:ascii="Arial" w:hAnsi="Arial" w:cs="Arial" w:hint="eastAsia"/>
          <w:iCs/>
          <w:sz w:val="22"/>
          <w:szCs w:val="22"/>
          <w:lang w:val="en-US" w:eastAsia="zh-CN"/>
        </w:rPr>
        <w:t xml:space="preserve"> of FS_IDMS_MN_Ph4</w:t>
      </w:r>
    </w:p>
    <w:p w14:paraId="59143646" w14:textId="77777777" w:rsidR="008E2080" w:rsidRDefault="00000000">
      <w:pPr>
        <w:rPr>
          <w:iCs/>
          <w:lang w:val="en-US" w:eastAsia="zh-CN"/>
        </w:rPr>
      </w:pPr>
      <w:r>
        <w:rPr>
          <w:iCs/>
          <w:lang w:val="en-US" w:eastAsia="zh-CN"/>
        </w:rPr>
        <w:t>6.20.01 Study on intent driven management services for mobile network phase 4 (FS_IDMS_MN_Ph4)</w:t>
      </w:r>
    </w:p>
    <w:p w14:paraId="2E180F40" w14:textId="77777777" w:rsidR="00131B86" w:rsidRPr="00131B86" w:rsidRDefault="00131B86" w:rsidP="00131B86">
      <w:pPr>
        <w:rPr>
          <w:iCs/>
          <w:lang w:val="en-US" w:eastAsia="zh-CN"/>
        </w:rPr>
      </w:pPr>
      <w:r w:rsidRPr="00131B86">
        <w:rPr>
          <w:b/>
          <w:bCs/>
          <w:iCs/>
          <w:lang w:val="en-US" w:eastAsia="zh-CN"/>
        </w:rPr>
        <w:t>Overall WI Progress:</w:t>
      </w:r>
    </w:p>
    <w:p w14:paraId="6C0DD972" w14:textId="77777777" w:rsidR="00131B86" w:rsidRPr="00131B86" w:rsidRDefault="00131B86" w:rsidP="00131B86">
      <w:pPr>
        <w:rPr>
          <w:iCs/>
          <w:lang w:val="en-US" w:eastAsia="zh-CN"/>
        </w:rPr>
      </w:pPr>
      <w:r w:rsidRPr="00131B86">
        <w:rPr>
          <w:iCs/>
          <w:lang w:val="en-US" w:eastAsia="zh-CN"/>
        </w:rPr>
        <w:t>○ Old: 50%</w:t>
      </w:r>
    </w:p>
    <w:p w14:paraId="6A5BEA64" w14:textId="77777777" w:rsidR="00131B86" w:rsidRPr="00131B86" w:rsidRDefault="00131B86" w:rsidP="00131B86">
      <w:pPr>
        <w:rPr>
          <w:iCs/>
          <w:lang w:val="en-US" w:eastAsia="zh-CN"/>
        </w:rPr>
      </w:pPr>
      <w:r w:rsidRPr="00131B86">
        <w:rPr>
          <w:iCs/>
          <w:lang w:val="en-US" w:eastAsia="zh-CN"/>
        </w:rPr>
        <w:t>○ New: 85%</w:t>
      </w:r>
    </w:p>
    <w:p w14:paraId="633BE175" w14:textId="77777777" w:rsidR="00131B86" w:rsidRPr="008A4AE0" w:rsidRDefault="00131B86" w:rsidP="00131B86">
      <w:pPr>
        <w:rPr>
          <w:iCs/>
          <w:highlight w:val="yellow"/>
          <w:lang w:val="en-US" w:eastAsia="zh-CN"/>
        </w:rPr>
      </w:pPr>
      <w:r w:rsidRPr="008A4AE0">
        <w:rPr>
          <w:iCs/>
          <w:highlight w:val="yellow"/>
          <w:lang w:val="en-US" w:eastAsia="zh-CN"/>
        </w:rPr>
        <w:t>●</w:t>
      </w:r>
      <w:r w:rsidRPr="008A4AE0">
        <w:rPr>
          <w:b/>
          <w:bCs/>
          <w:iCs/>
          <w:highlight w:val="yellow"/>
          <w:lang w:val="en-US" w:eastAsia="zh-CN"/>
        </w:rPr>
        <w:t xml:space="preserve"> Progress per WT:</w:t>
      </w:r>
    </w:p>
    <w:p w14:paraId="0B452B43" w14:textId="77777777" w:rsidR="00131B86" w:rsidRPr="008A4AE0" w:rsidRDefault="00131B86" w:rsidP="00131B86">
      <w:pPr>
        <w:rPr>
          <w:iCs/>
          <w:highlight w:val="yellow"/>
          <w:lang w:val="en-US" w:eastAsia="zh-CN"/>
        </w:rPr>
      </w:pPr>
      <w:r w:rsidRPr="008A4AE0">
        <w:rPr>
          <w:iCs/>
          <w:highlight w:val="yellow"/>
          <w:lang w:val="en-US" w:eastAsia="zh-CN"/>
        </w:rPr>
        <w:t>○ WT#1(Scenario enhancement to support new targets and contexts): 90%</w:t>
      </w:r>
    </w:p>
    <w:p w14:paraId="77995013" w14:textId="77777777" w:rsidR="00131B86" w:rsidRPr="008A4AE0" w:rsidRDefault="00131B86" w:rsidP="00131B86">
      <w:pPr>
        <w:rPr>
          <w:iCs/>
          <w:highlight w:val="yellow"/>
          <w:lang w:val="en-US" w:eastAsia="zh-CN"/>
        </w:rPr>
      </w:pPr>
      <w:r w:rsidRPr="008A4AE0">
        <w:rPr>
          <w:iCs/>
          <w:highlight w:val="yellow"/>
          <w:lang w:val="en-US" w:eastAsia="zh-CN"/>
        </w:rPr>
        <w:t>○ WT#2(New intent driven management scenarios): 100%</w:t>
      </w:r>
    </w:p>
    <w:p w14:paraId="4FA1E595" w14:textId="77777777" w:rsidR="00131B86" w:rsidRPr="008A4AE0" w:rsidRDefault="00131B86" w:rsidP="00131B86">
      <w:pPr>
        <w:rPr>
          <w:iCs/>
          <w:highlight w:val="yellow"/>
          <w:lang w:val="en-US" w:eastAsia="zh-CN"/>
        </w:rPr>
      </w:pPr>
      <w:r w:rsidRPr="008A4AE0">
        <w:rPr>
          <w:iCs/>
          <w:highlight w:val="yellow"/>
          <w:lang w:val="en-US" w:eastAsia="zh-CN"/>
        </w:rPr>
        <w:t>○ WT#3(Intent negotiation enhancement): 95%</w:t>
      </w:r>
    </w:p>
    <w:p w14:paraId="10F16890" w14:textId="77777777" w:rsidR="00131B86" w:rsidRPr="008A4AE0" w:rsidRDefault="00131B86" w:rsidP="00131B86">
      <w:pPr>
        <w:rPr>
          <w:iCs/>
          <w:highlight w:val="yellow"/>
          <w:lang w:val="en-US" w:eastAsia="zh-CN"/>
        </w:rPr>
      </w:pPr>
      <w:r w:rsidRPr="008A4AE0">
        <w:rPr>
          <w:iCs/>
          <w:highlight w:val="yellow"/>
          <w:lang w:val="en-US" w:eastAsia="zh-CN"/>
        </w:rPr>
        <w:t>○ WT#4(Intent handling capability registration and discovery): 100%</w:t>
      </w:r>
    </w:p>
    <w:p w14:paraId="18451137" w14:textId="77777777" w:rsidR="00131B86" w:rsidRPr="008A4AE0" w:rsidRDefault="00131B86" w:rsidP="00131B86">
      <w:pPr>
        <w:rPr>
          <w:iCs/>
          <w:highlight w:val="yellow"/>
          <w:lang w:val="en-US" w:eastAsia="zh-CN"/>
        </w:rPr>
      </w:pPr>
      <w:r w:rsidRPr="008A4AE0">
        <w:rPr>
          <w:iCs/>
          <w:highlight w:val="yellow"/>
          <w:lang w:val="en-US" w:eastAsia="zh-CN"/>
        </w:rPr>
        <w:t>○ WT#5(Enablers for intent fulfilment): 90%</w:t>
      </w:r>
    </w:p>
    <w:p w14:paraId="2CB22799" w14:textId="77777777" w:rsidR="00131B86" w:rsidRPr="008A4AE0" w:rsidRDefault="00131B86" w:rsidP="00131B86">
      <w:pPr>
        <w:rPr>
          <w:iCs/>
          <w:highlight w:val="yellow"/>
          <w:lang w:val="en-US" w:eastAsia="zh-CN"/>
        </w:rPr>
      </w:pPr>
      <w:r w:rsidRPr="008A4AE0">
        <w:rPr>
          <w:iCs/>
          <w:highlight w:val="yellow"/>
          <w:lang w:val="en-US" w:eastAsia="zh-CN"/>
        </w:rPr>
        <w:t>○ WT#6(Potential impacts to support natural language intents translation): 100%</w:t>
      </w:r>
    </w:p>
    <w:p w14:paraId="49A5F066" w14:textId="77777777" w:rsidR="00131B86" w:rsidRPr="00131B86" w:rsidRDefault="00131B86" w:rsidP="00131B86">
      <w:pPr>
        <w:rPr>
          <w:iCs/>
          <w:lang w:val="en-US" w:eastAsia="zh-CN"/>
        </w:rPr>
      </w:pPr>
      <w:r w:rsidRPr="008A4AE0">
        <w:rPr>
          <w:iCs/>
          <w:highlight w:val="yellow"/>
          <w:lang w:val="en-US" w:eastAsia="zh-CN"/>
        </w:rPr>
        <w:t>○ WT#7 (trace the decomposition across intent handling functions): 90%</w:t>
      </w:r>
    </w:p>
    <w:p w14:paraId="7E044E65" w14:textId="77777777" w:rsidR="00131B86" w:rsidRPr="00131B86" w:rsidRDefault="00131B86" w:rsidP="00131B86">
      <w:pPr>
        <w:rPr>
          <w:iCs/>
          <w:lang w:val="en-US" w:eastAsia="zh-CN"/>
        </w:rPr>
      </w:pPr>
      <w:r w:rsidRPr="00131B86">
        <w:rPr>
          <w:b/>
          <w:bCs/>
          <w:iCs/>
          <w:lang w:val="en-US" w:eastAsia="zh-CN"/>
        </w:rPr>
        <w:t>● Summary of the progress at this meeting:</w:t>
      </w:r>
    </w:p>
    <w:p w14:paraId="064074A0" w14:textId="77777777" w:rsidR="00131B86" w:rsidRPr="00131B86" w:rsidRDefault="00131B86" w:rsidP="00131B86">
      <w:pPr>
        <w:rPr>
          <w:iCs/>
          <w:lang w:val="en-US" w:eastAsia="zh-CN"/>
        </w:rPr>
      </w:pPr>
      <w:r w:rsidRPr="00131B86">
        <w:rPr>
          <w:iCs/>
          <w:lang w:val="en-US" w:eastAsia="zh-CN"/>
        </w:rPr>
        <w:t>○ Following enhancement for the scenarios are concluded and recommended for normative work:</w:t>
      </w:r>
    </w:p>
    <w:p w14:paraId="71C6E262" w14:textId="77777777" w:rsidR="00131B86" w:rsidRPr="00131B86" w:rsidRDefault="00131B86" w:rsidP="00131B86">
      <w:pPr>
        <w:rPr>
          <w:iCs/>
          <w:lang w:val="en-US" w:eastAsia="zh-CN"/>
        </w:rPr>
      </w:pPr>
      <w:r w:rsidRPr="00131B86">
        <w:rPr>
          <w:iCs/>
          <w:lang w:val="en-US" w:eastAsia="zh-CN"/>
        </w:rPr>
        <w:t xml:space="preserve">- Radio service intent to support reliability, assurance period targets and </w:t>
      </w:r>
      <w:proofErr w:type="spellStart"/>
      <w:r w:rsidRPr="00131B86">
        <w:rPr>
          <w:iCs/>
          <w:lang w:val="en-US" w:eastAsia="zh-CN"/>
        </w:rPr>
        <w:t>CivicAddressContext</w:t>
      </w:r>
      <w:proofErr w:type="spellEnd"/>
      <w:r w:rsidRPr="00131B86">
        <w:rPr>
          <w:iCs/>
          <w:lang w:val="en-US" w:eastAsia="zh-CN"/>
        </w:rPr>
        <w:t>.</w:t>
      </w:r>
    </w:p>
    <w:p w14:paraId="75E7B5A5" w14:textId="77777777" w:rsidR="00131B86" w:rsidRPr="00131B86" w:rsidRDefault="00131B86" w:rsidP="00131B86">
      <w:pPr>
        <w:rPr>
          <w:iCs/>
          <w:lang w:val="en-US" w:eastAsia="zh-CN"/>
        </w:rPr>
      </w:pPr>
      <w:r w:rsidRPr="00131B86">
        <w:rPr>
          <w:iCs/>
          <w:lang w:val="en-US" w:eastAsia="zh-CN"/>
        </w:rPr>
        <w:t>- Radio network intent to support Radio Features (e.g. REDCAP, XR).</w:t>
      </w:r>
    </w:p>
    <w:p w14:paraId="55307872" w14:textId="77777777" w:rsidR="00131B86" w:rsidRPr="00131B86" w:rsidRDefault="00131B86" w:rsidP="00131B86">
      <w:pPr>
        <w:rPr>
          <w:iCs/>
          <w:lang w:val="en-US" w:eastAsia="zh-CN"/>
        </w:rPr>
      </w:pPr>
      <w:r w:rsidRPr="00131B86">
        <w:rPr>
          <w:iCs/>
          <w:lang w:val="en-US" w:eastAsia="zh-CN"/>
        </w:rPr>
        <w:t>○ Following requirements for enhancement of scenarios are</w:t>
      </w:r>
    </w:p>
    <w:p w14:paraId="3F8990D8" w14:textId="77777777" w:rsidR="00131B86" w:rsidRPr="00131B86" w:rsidRDefault="00131B86" w:rsidP="00131B86">
      <w:pPr>
        <w:rPr>
          <w:iCs/>
          <w:lang w:val="en-US" w:eastAsia="zh-CN"/>
        </w:rPr>
      </w:pPr>
      <w:r w:rsidRPr="00131B86">
        <w:rPr>
          <w:iCs/>
          <w:lang w:val="en-US" w:eastAsia="zh-CN"/>
        </w:rPr>
        <w:t>- Enhancement of Core network delivering and assurance scenarios</w:t>
      </w:r>
    </w:p>
    <w:p w14:paraId="1B8689BC" w14:textId="77777777" w:rsidR="00131B86" w:rsidRPr="00131B86" w:rsidRDefault="00131B86" w:rsidP="00131B86">
      <w:pPr>
        <w:rPr>
          <w:iCs/>
          <w:lang w:val="en-US" w:eastAsia="zh-CN"/>
        </w:rPr>
      </w:pPr>
      <w:r w:rsidRPr="00131B86">
        <w:rPr>
          <w:iCs/>
          <w:lang w:val="en-US" w:eastAsia="zh-CN"/>
        </w:rPr>
        <w:t>n   Enhancement of radio service scenarios for service protection</w:t>
      </w:r>
    </w:p>
    <w:p w14:paraId="135EADEB" w14:textId="77777777" w:rsidR="00131B86" w:rsidRPr="00131B86" w:rsidRDefault="00131B86" w:rsidP="00131B86">
      <w:pPr>
        <w:rPr>
          <w:iCs/>
          <w:lang w:val="en-US" w:eastAsia="zh-CN"/>
        </w:rPr>
      </w:pPr>
      <w:r w:rsidRPr="00131B86">
        <w:rPr>
          <w:iCs/>
          <w:lang w:val="en-US" w:eastAsia="zh-CN"/>
        </w:rPr>
        <w:t>○ Following enhancement for the generic intent driven capabilities are concluded and recommended for normative work:</w:t>
      </w:r>
    </w:p>
    <w:p w14:paraId="3242C1D3" w14:textId="77777777" w:rsidR="00131B86" w:rsidRPr="00131B86" w:rsidRDefault="00131B86" w:rsidP="00131B86">
      <w:pPr>
        <w:rPr>
          <w:iCs/>
          <w:lang w:val="en-US" w:eastAsia="zh-CN"/>
        </w:rPr>
      </w:pPr>
      <w:r w:rsidRPr="00131B86">
        <w:rPr>
          <w:iCs/>
          <w:lang w:val="en-US" w:eastAsia="zh-CN"/>
        </w:rPr>
        <w:t>- Enhance the intent exploration capability to support periodically obtain the exploration report with the best target values for individual object (e.g. cell, area)</w:t>
      </w:r>
    </w:p>
    <w:p w14:paraId="461290FF" w14:textId="77777777" w:rsidR="00131B86" w:rsidRPr="00131B86" w:rsidRDefault="00131B86" w:rsidP="00131B86">
      <w:pPr>
        <w:rPr>
          <w:iCs/>
          <w:lang w:val="en-US" w:eastAsia="zh-CN"/>
        </w:rPr>
      </w:pPr>
      <w:r w:rsidRPr="00131B86">
        <w:rPr>
          <w:iCs/>
          <w:lang w:val="en-US" w:eastAsia="zh-CN"/>
        </w:rPr>
        <w:t>- Enhance the intent feasibility check capability to support intent guarantee requirement</w:t>
      </w:r>
    </w:p>
    <w:p w14:paraId="51515C34" w14:textId="77777777" w:rsidR="00131B86" w:rsidRPr="00131B86" w:rsidRDefault="00131B86" w:rsidP="00131B86">
      <w:pPr>
        <w:rPr>
          <w:iCs/>
          <w:lang w:val="en-US" w:eastAsia="zh-CN"/>
        </w:rPr>
      </w:pPr>
      <w:r w:rsidRPr="00131B86">
        <w:rPr>
          <w:iCs/>
          <w:lang w:val="en-US" w:eastAsia="zh-CN"/>
        </w:rPr>
        <w:t>- Enhance the Intent handling capability obtaining</w:t>
      </w:r>
    </w:p>
    <w:p w14:paraId="394B215D" w14:textId="77777777" w:rsidR="00131B86" w:rsidRPr="00131B86" w:rsidRDefault="00131B86" w:rsidP="00131B86">
      <w:pPr>
        <w:rPr>
          <w:iCs/>
          <w:lang w:val="en-US" w:eastAsia="zh-CN"/>
        </w:rPr>
      </w:pPr>
      <w:r w:rsidRPr="00131B86">
        <w:rPr>
          <w:iCs/>
          <w:lang w:val="en-US" w:eastAsia="zh-CN"/>
        </w:rPr>
        <w:t>- Support of intent guarantee</w:t>
      </w:r>
    </w:p>
    <w:p w14:paraId="124BCAE6" w14:textId="77777777" w:rsidR="00131B86" w:rsidRPr="00131B86" w:rsidRDefault="00131B86" w:rsidP="00131B86">
      <w:pPr>
        <w:rPr>
          <w:iCs/>
          <w:lang w:val="en-US" w:eastAsia="zh-CN"/>
        </w:rPr>
      </w:pPr>
      <w:r w:rsidRPr="00131B86">
        <w:rPr>
          <w:iCs/>
          <w:lang w:val="en-US" w:eastAsia="zh-CN"/>
        </w:rPr>
        <w:t>- Intent handling states transition</w:t>
      </w:r>
    </w:p>
    <w:p w14:paraId="00B3926E" w14:textId="77777777" w:rsidR="00131B86" w:rsidRPr="00131B86" w:rsidRDefault="00131B86" w:rsidP="00131B86">
      <w:pPr>
        <w:rPr>
          <w:iCs/>
          <w:lang w:val="en-US" w:eastAsia="zh-CN"/>
        </w:rPr>
      </w:pPr>
      <w:r w:rsidRPr="00131B86">
        <w:rPr>
          <w:iCs/>
          <w:lang w:val="en-US" w:eastAsia="zh-CN"/>
        </w:rPr>
        <w:t>- Documentation for the overview of intent driven management functionalities</w:t>
      </w:r>
    </w:p>
    <w:p w14:paraId="04053445" w14:textId="77777777" w:rsidR="00131B86" w:rsidRPr="00131B86" w:rsidRDefault="00131B86" w:rsidP="00131B86">
      <w:pPr>
        <w:rPr>
          <w:iCs/>
          <w:lang w:val="en-US" w:eastAsia="zh-CN"/>
        </w:rPr>
      </w:pPr>
      <w:r w:rsidRPr="00131B86">
        <w:rPr>
          <w:iCs/>
          <w:lang w:val="en-US" w:eastAsia="zh-CN"/>
        </w:rPr>
        <w:t>○ Following use cases, requirements and solutions are approved:</w:t>
      </w:r>
    </w:p>
    <w:p w14:paraId="56B2F848" w14:textId="77777777" w:rsidR="00131B86" w:rsidRPr="00131B86" w:rsidRDefault="00131B86" w:rsidP="00131B86">
      <w:pPr>
        <w:rPr>
          <w:iCs/>
          <w:lang w:val="en-US" w:eastAsia="zh-CN"/>
        </w:rPr>
      </w:pPr>
      <w:r w:rsidRPr="00131B86">
        <w:rPr>
          <w:iCs/>
          <w:lang w:val="en-US" w:eastAsia="zh-CN"/>
        </w:rPr>
        <w:t>- Invariant Guidance in Intent Contexts</w:t>
      </w:r>
    </w:p>
    <w:p w14:paraId="2AEBD6DB" w14:textId="77777777" w:rsidR="00131B86" w:rsidRPr="00131B86" w:rsidRDefault="00131B86" w:rsidP="00131B86">
      <w:pPr>
        <w:rPr>
          <w:iCs/>
          <w:lang w:val="en-US" w:eastAsia="zh-CN"/>
        </w:rPr>
      </w:pPr>
      <w:r w:rsidRPr="00131B86">
        <w:rPr>
          <w:iCs/>
          <w:lang w:val="en-US" w:eastAsia="zh-CN"/>
        </w:rPr>
        <w:lastRenderedPageBreak/>
        <w:t>- Intent Interpretation Assistance Information</w:t>
      </w:r>
    </w:p>
    <w:p w14:paraId="349E4AFA" w14:textId="77777777" w:rsidR="00131B86" w:rsidRPr="00131B86" w:rsidRDefault="00131B86" w:rsidP="00131B86">
      <w:pPr>
        <w:rPr>
          <w:iCs/>
          <w:lang w:val="en-US" w:eastAsia="zh-CN"/>
        </w:rPr>
      </w:pPr>
      <w:r w:rsidRPr="00131B86">
        <w:rPr>
          <w:iCs/>
          <w:lang w:val="en-US" w:eastAsia="zh-CN"/>
        </w:rPr>
        <w:t>  - The relation and the interactions between intent handling function and NDT</w:t>
      </w:r>
    </w:p>
    <w:p w14:paraId="37AF343C" w14:textId="77777777" w:rsidR="00131B86" w:rsidRPr="00131B86" w:rsidRDefault="00131B86" w:rsidP="00131B86">
      <w:pPr>
        <w:rPr>
          <w:iCs/>
          <w:lang w:val="en-US" w:eastAsia="zh-CN"/>
        </w:rPr>
      </w:pPr>
      <w:r w:rsidRPr="00131B86">
        <w:rPr>
          <w:b/>
          <w:bCs/>
          <w:iCs/>
          <w:lang w:val="en-US" w:eastAsia="zh-CN"/>
        </w:rPr>
        <w:t>● Next steps (what to expect/to do at the next meeting)</w:t>
      </w:r>
    </w:p>
    <w:p w14:paraId="5773AC59" w14:textId="77777777" w:rsidR="00131B86" w:rsidRPr="00131B86" w:rsidRDefault="00131B86" w:rsidP="00131B86">
      <w:pPr>
        <w:rPr>
          <w:iCs/>
          <w:lang w:val="en-US" w:eastAsia="zh-CN"/>
        </w:rPr>
      </w:pPr>
      <w:r w:rsidRPr="00131B86">
        <w:rPr>
          <w:iCs/>
          <w:lang w:val="en-US" w:eastAsia="zh-CN"/>
        </w:rPr>
        <w:t>○ Solution, evaluation and conclusion for the WT-1.3, WT-3.1, WT-3.3, WT-5.1 and WT-7</w:t>
      </w:r>
    </w:p>
    <w:p w14:paraId="59143661" w14:textId="6CF66FF4" w:rsidR="008E2080" w:rsidRDefault="00131B86">
      <w:pPr>
        <w:rPr>
          <w:rFonts w:hint="eastAsia"/>
          <w:iCs/>
          <w:lang w:val="en-US" w:eastAsia="zh-CN"/>
        </w:rPr>
      </w:pPr>
      <w:r w:rsidRPr="00131B86">
        <w:rPr>
          <w:iCs/>
          <w:lang w:val="en-US" w:eastAsia="zh-CN"/>
        </w:rPr>
        <w:t>○Rapporteur proposal: the TR 28.881 is sent for SA for information in this meeting, we plan to complete the TR in SA5#165 meeting.</w:t>
      </w:r>
    </w:p>
    <w:p w14:paraId="59143662" w14:textId="77777777" w:rsidR="008E2080" w:rsidRDefault="008E2080">
      <w:pPr>
        <w:rPr>
          <w:iCs/>
          <w:lang w:val="en-US" w:eastAsia="zh-CN"/>
        </w:rPr>
      </w:pPr>
    </w:p>
    <w:p w14:paraId="59143671" w14:textId="77777777" w:rsidR="008E2080" w:rsidRDefault="00000000">
      <w:pPr>
        <w:pStyle w:val="1"/>
      </w:pPr>
      <w:r>
        <w:t>4</w:t>
      </w:r>
      <w:r>
        <w:tab/>
        <w:t xml:space="preserve">Detailed </w:t>
      </w:r>
      <w:proofErr w:type="gramStart"/>
      <w:r>
        <w:t>proposal</w:t>
      </w:r>
      <w:proofErr w:type="gramEnd"/>
    </w:p>
    <w:p w14:paraId="73035457" w14:textId="69AFF951" w:rsidR="00DB0E12" w:rsidRPr="008A3601" w:rsidRDefault="008A3601">
      <w:pPr>
        <w:rPr>
          <w:rFonts w:ascii="Arial" w:hAnsi="Arial" w:cs="Arial" w:hint="eastAsia"/>
          <w:iCs/>
          <w:sz w:val="28"/>
          <w:szCs w:val="28"/>
          <w:lang w:val="en-US" w:eastAsia="zh-CN"/>
        </w:rPr>
      </w:pPr>
      <w:r>
        <w:rPr>
          <w:rFonts w:ascii="Arial" w:hAnsi="Arial" w:cs="Arial" w:hint="eastAsia"/>
          <w:iCs/>
          <w:sz w:val="28"/>
          <w:szCs w:val="28"/>
          <w:lang w:val="en-US" w:eastAsia="zh-CN"/>
        </w:rPr>
        <w:t>4</w:t>
      </w:r>
      <w:r>
        <w:rPr>
          <w:rFonts w:ascii="Arial" w:hAnsi="Arial" w:cs="Arial" w:hint="eastAsia"/>
          <w:iCs/>
          <w:sz w:val="28"/>
          <w:szCs w:val="28"/>
          <w:lang w:val="en-US" w:eastAsia="zh-CN"/>
        </w:rPr>
        <w:t>.</w:t>
      </w:r>
      <w:r>
        <w:rPr>
          <w:rFonts w:ascii="Arial" w:hAnsi="Arial" w:cs="Arial" w:hint="eastAsia"/>
          <w:iCs/>
          <w:sz w:val="28"/>
          <w:szCs w:val="28"/>
          <w:lang w:val="en-US" w:eastAsia="zh-CN"/>
        </w:rPr>
        <w:t>1</w:t>
      </w:r>
      <w:r>
        <w:rPr>
          <w:rFonts w:ascii="Arial" w:hAnsi="Arial" w:cs="Arial" w:hint="eastAsia"/>
          <w:iCs/>
          <w:sz w:val="28"/>
          <w:szCs w:val="28"/>
          <w:lang w:val="en-US" w:eastAsia="zh-CN"/>
        </w:rPr>
        <w:tab/>
      </w:r>
      <w:r>
        <w:rPr>
          <w:rFonts w:ascii="Arial" w:hAnsi="Arial" w:cs="Arial" w:hint="eastAsia"/>
          <w:iCs/>
          <w:sz w:val="28"/>
          <w:szCs w:val="28"/>
          <w:lang w:val="en-US" w:eastAsia="zh-CN"/>
        </w:rPr>
        <w:tab/>
      </w:r>
      <w:r>
        <w:rPr>
          <w:rFonts w:ascii="Arial" w:hAnsi="Arial" w:cs="Arial" w:hint="eastAsia"/>
          <w:iCs/>
          <w:sz w:val="28"/>
          <w:szCs w:val="28"/>
          <w:lang w:val="en-US" w:eastAsia="zh-CN"/>
        </w:rPr>
        <w:tab/>
      </w:r>
      <w:r w:rsidR="009B6318">
        <w:rPr>
          <w:rFonts w:ascii="Arial" w:hAnsi="Arial" w:cs="Arial" w:hint="eastAsia"/>
          <w:iCs/>
          <w:sz w:val="28"/>
          <w:szCs w:val="28"/>
          <w:lang w:val="en-US" w:eastAsia="zh-CN"/>
        </w:rPr>
        <w:t>Text suggestions</w:t>
      </w:r>
    </w:p>
    <w:p w14:paraId="59143672" w14:textId="6DF88B42" w:rsidR="008E2080" w:rsidRDefault="00000000">
      <w:pPr>
        <w:rPr>
          <w:iCs/>
        </w:rPr>
      </w:pPr>
      <w:r>
        <w:rPr>
          <w:rFonts w:hint="eastAsia"/>
          <w:iCs/>
          <w:lang w:val="en-US" w:eastAsia="zh-CN"/>
        </w:rPr>
        <w:t>Rapporteurs are requested to enhance the progress summaries in the following aspects, effective from the SA#164 meeting:</w:t>
      </w:r>
    </w:p>
    <w:p w14:paraId="59143673" w14:textId="77777777" w:rsidR="008E2080" w:rsidRDefault="00000000">
      <w:pPr>
        <w:rPr>
          <w:iCs/>
        </w:rPr>
      </w:pPr>
      <w:r>
        <w:rPr>
          <w:iCs/>
        </w:rPr>
        <w:t>Suggestion 1: Providing estimated progress rate ending in 0 or 5, e.g., 10% and 25%.</w:t>
      </w:r>
    </w:p>
    <w:p w14:paraId="59143674" w14:textId="77777777" w:rsidR="008E2080" w:rsidRDefault="00000000">
      <w:pPr>
        <w:rPr>
          <w:iCs/>
        </w:rPr>
      </w:pPr>
      <w:r>
        <w:rPr>
          <w:iCs/>
        </w:rPr>
        <w:t>Suggestion 2: Ensure clarity by including technical and decision descriptions</w:t>
      </w:r>
    </w:p>
    <w:p w14:paraId="59143675" w14:textId="77777777" w:rsidR="008E2080" w:rsidRDefault="00000000">
      <w:pPr>
        <w:rPr>
          <w:iCs/>
        </w:rPr>
      </w:pPr>
      <w:r>
        <w:rPr>
          <w:iCs/>
        </w:rPr>
        <w:t>Suggestion 3: Including next step descriptions</w:t>
      </w:r>
    </w:p>
    <w:p w14:paraId="59143676" w14:textId="77777777" w:rsidR="008E2080" w:rsidRDefault="00000000">
      <w:pPr>
        <w:rPr>
          <w:iCs/>
        </w:rPr>
      </w:pPr>
      <w:r>
        <w:rPr>
          <w:iCs/>
        </w:rPr>
        <w:t xml:space="preserve">Suggestion 4: </w:t>
      </w:r>
      <w:r>
        <w:rPr>
          <w:rFonts w:hint="eastAsia"/>
          <w:iCs/>
        </w:rPr>
        <w:t>Using the latest template in the guideline</w:t>
      </w:r>
      <w:r>
        <w:rPr>
          <w:iCs/>
        </w:rPr>
        <w:t xml:space="preserve"> including the bullet "old progress"</w:t>
      </w:r>
    </w:p>
    <w:p w14:paraId="30D67874" w14:textId="1506CDAB" w:rsidR="006D4F62" w:rsidRDefault="00000000">
      <w:pPr>
        <w:rPr>
          <w:rFonts w:hint="eastAsia"/>
          <w:iCs/>
          <w:lang w:val="en-US" w:eastAsia="zh-CN"/>
        </w:rPr>
      </w:pPr>
      <w:r w:rsidRPr="000671AF">
        <w:rPr>
          <w:rFonts w:hint="eastAsia"/>
          <w:iCs/>
          <w:highlight w:val="yellow"/>
          <w:lang w:val="en-US" w:eastAsia="zh-CN"/>
        </w:rPr>
        <w:t xml:space="preserve">Suggestion 5: </w:t>
      </w:r>
      <w:r w:rsidR="006F4062" w:rsidRPr="000671AF">
        <w:rPr>
          <w:iCs/>
          <w:highlight w:val="yellow"/>
          <w:lang w:val="en-US" w:eastAsia="zh-CN"/>
        </w:rPr>
        <w:t>Providing WT summaries or keywords for each WT progress</w:t>
      </w:r>
    </w:p>
    <w:p w14:paraId="206DFE37" w14:textId="739C3BA0" w:rsidR="00F67696" w:rsidRPr="000671AF" w:rsidRDefault="00F67696" w:rsidP="00F67696">
      <w:pPr>
        <w:rPr>
          <w:rFonts w:ascii="Arial" w:hAnsi="Arial" w:cs="Arial" w:hint="eastAsia"/>
          <w:iCs/>
          <w:sz w:val="28"/>
          <w:szCs w:val="28"/>
          <w:highlight w:val="yellow"/>
          <w:lang w:val="en-US" w:eastAsia="zh-CN"/>
        </w:rPr>
      </w:pPr>
      <w:r w:rsidRPr="000671AF">
        <w:rPr>
          <w:rFonts w:ascii="Arial" w:hAnsi="Arial" w:cs="Arial" w:hint="eastAsia"/>
          <w:iCs/>
          <w:sz w:val="28"/>
          <w:szCs w:val="28"/>
          <w:highlight w:val="yellow"/>
          <w:lang w:val="en-US" w:eastAsia="zh-CN"/>
        </w:rPr>
        <w:t>4.</w:t>
      </w:r>
      <w:r w:rsidRPr="000671AF">
        <w:rPr>
          <w:rFonts w:ascii="Arial" w:hAnsi="Arial" w:cs="Arial" w:hint="eastAsia"/>
          <w:iCs/>
          <w:sz w:val="28"/>
          <w:szCs w:val="28"/>
          <w:highlight w:val="yellow"/>
          <w:lang w:val="en-US" w:eastAsia="zh-CN"/>
        </w:rPr>
        <w:t>2</w:t>
      </w:r>
      <w:r w:rsidRPr="000671AF">
        <w:rPr>
          <w:rFonts w:ascii="Arial" w:hAnsi="Arial" w:cs="Arial" w:hint="eastAsia"/>
          <w:iCs/>
          <w:sz w:val="28"/>
          <w:szCs w:val="28"/>
          <w:highlight w:val="yellow"/>
          <w:lang w:val="en-US" w:eastAsia="zh-CN"/>
        </w:rPr>
        <w:tab/>
      </w:r>
      <w:r w:rsidRPr="000671AF">
        <w:rPr>
          <w:rFonts w:ascii="Arial" w:hAnsi="Arial" w:cs="Arial" w:hint="eastAsia"/>
          <w:iCs/>
          <w:sz w:val="28"/>
          <w:szCs w:val="28"/>
          <w:highlight w:val="yellow"/>
          <w:lang w:val="en-US" w:eastAsia="zh-CN"/>
        </w:rPr>
        <w:tab/>
      </w:r>
      <w:r w:rsidRPr="000671AF">
        <w:rPr>
          <w:rFonts w:ascii="Arial" w:hAnsi="Arial" w:cs="Arial" w:hint="eastAsia"/>
          <w:iCs/>
          <w:sz w:val="28"/>
          <w:szCs w:val="28"/>
          <w:highlight w:val="yellow"/>
          <w:lang w:val="en-US" w:eastAsia="zh-CN"/>
        </w:rPr>
        <w:tab/>
      </w:r>
      <w:r w:rsidR="002541C9" w:rsidRPr="000671AF">
        <w:rPr>
          <w:rFonts w:ascii="Arial" w:hAnsi="Arial" w:cs="Arial" w:hint="eastAsia"/>
          <w:iCs/>
          <w:sz w:val="28"/>
          <w:szCs w:val="28"/>
          <w:highlight w:val="yellow"/>
          <w:lang w:val="en-US" w:eastAsia="zh-CN"/>
        </w:rPr>
        <w:t>Progress r</w:t>
      </w:r>
      <w:r w:rsidR="00F53009" w:rsidRPr="000671AF">
        <w:rPr>
          <w:rFonts w:ascii="Arial" w:hAnsi="Arial" w:cs="Arial" w:hint="eastAsia"/>
          <w:iCs/>
          <w:sz w:val="28"/>
          <w:szCs w:val="28"/>
          <w:highlight w:val="yellow"/>
          <w:lang w:val="en-US" w:eastAsia="zh-CN"/>
        </w:rPr>
        <w:t>eport deadline</w:t>
      </w:r>
    </w:p>
    <w:p w14:paraId="28B8582F" w14:textId="25DAE46C" w:rsidR="006D4F62" w:rsidRDefault="008A4AE0">
      <w:pPr>
        <w:rPr>
          <w:rFonts w:hint="eastAsia"/>
          <w:iCs/>
          <w:lang w:val="en-US" w:eastAsia="zh-CN"/>
        </w:rPr>
      </w:pPr>
      <w:r w:rsidRPr="000671AF">
        <w:rPr>
          <w:rFonts w:hint="eastAsia"/>
          <w:iCs/>
          <w:highlight w:val="yellow"/>
          <w:lang w:val="en-US" w:eastAsia="zh-CN"/>
        </w:rPr>
        <w:t xml:space="preserve">The leaderships will provide the NWM link on Monday and </w:t>
      </w:r>
      <w:r w:rsidR="00B22607" w:rsidRPr="000671AF">
        <w:rPr>
          <w:rFonts w:hint="eastAsia"/>
          <w:iCs/>
          <w:highlight w:val="yellow"/>
          <w:lang w:val="en-US" w:eastAsia="zh-CN"/>
        </w:rPr>
        <w:t xml:space="preserve">rapporteurs are requested to </w:t>
      </w:r>
      <w:r w:rsidR="00B22607" w:rsidRPr="000671AF">
        <w:rPr>
          <w:iCs/>
          <w:highlight w:val="yellow"/>
          <w:lang w:val="en-US" w:eastAsia="zh-CN"/>
        </w:rPr>
        <w:t>updat</w:t>
      </w:r>
      <w:r w:rsidR="00B22607" w:rsidRPr="000671AF">
        <w:rPr>
          <w:rFonts w:hint="eastAsia"/>
          <w:iCs/>
          <w:highlight w:val="yellow"/>
          <w:lang w:val="en-US" w:eastAsia="zh-CN"/>
        </w:rPr>
        <w:t>e</w:t>
      </w:r>
      <w:r w:rsidR="00B22607" w:rsidRPr="000671AF">
        <w:rPr>
          <w:iCs/>
          <w:highlight w:val="yellow"/>
          <w:lang w:val="en-US" w:eastAsia="zh-CN"/>
        </w:rPr>
        <w:t xml:space="preserve"> progress reports within 1 </w:t>
      </w:r>
      <w:proofErr w:type="spellStart"/>
      <w:r w:rsidR="00B22607" w:rsidRPr="000671AF">
        <w:rPr>
          <w:iCs/>
          <w:highlight w:val="yellow"/>
          <w:lang w:val="en-US" w:eastAsia="zh-CN"/>
        </w:rPr>
        <w:t>hr</w:t>
      </w:r>
      <w:proofErr w:type="spellEnd"/>
      <w:r w:rsidR="00B22607" w:rsidRPr="000671AF">
        <w:rPr>
          <w:iCs/>
          <w:highlight w:val="yellow"/>
          <w:lang w:val="en-US" w:eastAsia="zh-CN"/>
        </w:rPr>
        <w:t xml:space="preserve"> after the closing plenary</w:t>
      </w:r>
      <w:r w:rsidR="005E2C7E" w:rsidRPr="000671AF">
        <w:rPr>
          <w:rFonts w:hint="eastAsia"/>
          <w:iCs/>
          <w:highlight w:val="yellow"/>
          <w:lang w:val="en-US" w:eastAsia="zh-CN"/>
        </w:rPr>
        <w:t>.</w:t>
      </w:r>
    </w:p>
    <w:p w14:paraId="2786D6FE" w14:textId="02245A48" w:rsidR="00E51B8B" w:rsidRPr="008A3601" w:rsidRDefault="00E51B8B" w:rsidP="00E51B8B">
      <w:pPr>
        <w:rPr>
          <w:rFonts w:ascii="Arial" w:hAnsi="Arial" w:cs="Arial" w:hint="eastAsia"/>
          <w:iCs/>
          <w:sz w:val="28"/>
          <w:szCs w:val="28"/>
          <w:lang w:val="en-US" w:eastAsia="zh-CN"/>
        </w:rPr>
      </w:pPr>
      <w:r>
        <w:rPr>
          <w:rFonts w:ascii="Arial" w:hAnsi="Arial" w:cs="Arial" w:hint="eastAsia"/>
          <w:iCs/>
          <w:sz w:val="28"/>
          <w:szCs w:val="28"/>
          <w:lang w:val="en-US" w:eastAsia="zh-CN"/>
        </w:rPr>
        <w:t>4.</w:t>
      </w:r>
      <w:r>
        <w:rPr>
          <w:rFonts w:ascii="Arial" w:hAnsi="Arial" w:cs="Arial" w:hint="eastAsia"/>
          <w:iCs/>
          <w:sz w:val="28"/>
          <w:szCs w:val="28"/>
          <w:lang w:val="en-US" w:eastAsia="zh-CN"/>
        </w:rPr>
        <w:t>3</w:t>
      </w:r>
      <w:r>
        <w:rPr>
          <w:rFonts w:ascii="Arial" w:hAnsi="Arial" w:cs="Arial" w:hint="eastAsia"/>
          <w:iCs/>
          <w:sz w:val="28"/>
          <w:szCs w:val="28"/>
          <w:lang w:val="en-US" w:eastAsia="zh-CN"/>
        </w:rPr>
        <w:tab/>
      </w:r>
      <w:r>
        <w:rPr>
          <w:rFonts w:ascii="Arial" w:hAnsi="Arial" w:cs="Arial" w:hint="eastAsia"/>
          <w:iCs/>
          <w:sz w:val="28"/>
          <w:szCs w:val="28"/>
          <w:lang w:val="en-US" w:eastAsia="zh-CN"/>
        </w:rPr>
        <w:tab/>
      </w:r>
      <w:r>
        <w:rPr>
          <w:rFonts w:ascii="Arial" w:hAnsi="Arial" w:cs="Arial" w:hint="eastAsia"/>
          <w:iCs/>
          <w:sz w:val="28"/>
          <w:szCs w:val="28"/>
          <w:lang w:val="en-US" w:eastAsia="zh-CN"/>
        </w:rPr>
        <w:tab/>
      </w:r>
      <w:r>
        <w:rPr>
          <w:rFonts w:ascii="Arial" w:hAnsi="Arial" w:cs="Arial" w:hint="eastAsia"/>
          <w:iCs/>
          <w:sz w:val="28"/>
          <w:szCs w:val="28"/>
          <w:lang w:val="en-US" w:eastAsia="zh-CN"/>
        </w:rPr>
        <w:t>Template</w:t>
      </w:r>
    </w:p>
    <w:p w14:paraId="7BEA6E4A" w14:textId="77777777" w:rsidR="001F2288" w:rsidRDefault="001F2288" w:rsidP="001F2288">
      <w:pPr>
        <w:rPr>
          <w:b/>
          <w:bCs/>
          <w:iCs/>
          <w:lang w:val="en-US" w:eastAsia="zh-CN"/>
        </w:rPr>
      </w:pPr>
      <w:r>
        <w:rPr>
          <w:rFonts w:hint="eastAsia"/>
          <w:b/>
          <w:bCs/>
          <w:iCs/>
          <w:lang w:val="en-US" w:eastAsia="zh-CN"/>
        </w:rPr>
        <w:t>WI/SI Progress with completion:</w:t>
      </w:r>
    </w:p>
    <w:p w14:paraId="6B960CDC" w14:textId="77777777" w:rsidR="001F2288" w:rsidRDefault="001F2288" w:rsidP="001F2288">
      <w:pPr>
        <w:rPr>
          <w:b/>
          <w:bCs/>
          <w:iCs/>
          <w:lang w:val="en-US" w:eastAsia="zh-CN"/>
        </w:rPr>
      </w:pPr>
      <w:r>
        <w:rPr>
          <w:rFonts w:hint="eastAsia"/>
          <w:b/>
          <w:bCs/>
          <w:iCs/>
          <w:lang w:val="en-US" w:eastAsia="zh-CN"/>
        </w:rPr>
        <w:t>Overall progress:</w:t>
      </w:r>
    </w:p>
    <w:p w14:paraId="7678370D" w14:textId="77777777" w:rsidR="001F2288" w:rsidRDefault="001F2288" w:rsidP="001F2288">
      <w:pPr>
        <w:numPr>
          <w:ilvl w:val="0"/>
          <w:numId w:val="4"/>
        </w:numPr>
        <w:rPr>
          <w:iCs/>
          <w:lang w:val="en-US" w:eastAsia="zh-CN"/>
        </w:rPr>
      </w:pPr>
      <w:r>
        <w:rPr>
          <w:rFonts w:hint="eastAsia"/>
          <w:iCs/>
          <w:lang w:val="en-US" w:eastAsia="zh-CN"/>
        </w:rPr>
        <w:t>Old: %</w:t>
      </w:r>
    </w:p>
    <w:p w14:paraId="7CE4D38C" w14:textId="77777777" w:rsidR="001F2288" w:rsidRDefault="001F2288" w:rsidP="001F2288">
      <w:pPr>
        <w:numPr>
          <w:ilvl w:val="0"/>
          <w:numId w:val="4"/>
        </w:numPr>
        <w:rPr>
          <w:iCs/>
          <w:lang w:val="en-US" w:eastAsia="zh-CN"/>
        </w:rPr>
      </w:pPr>
      <w:r>
        <w:rPr>
          <w:rFonts w:hint="eastAsia"/>
          <w:iCs/>
          <w:lang w:val="en-US" w:eastAsia="zh-CN"/>
        </w:rPr>
        <w:t>New: %</w:t>
      </w:r>
    </w:p>
    <w:p w14:paraId="71949C5D" w14:textId="77777777" w:rsidR="001F2288" w:rsidRDefault="001F2288" w:rsidP="001F2288">
      <w:pPr>
        <w:rPr>
          <w:b/>
          <w:bCs/>
          <w:iCs/>
          <w:lang w:val="en-US" w:eastAsia="zh-CN"/>
        </w:rPr>
      </w:pPr>
      <w:r>
        <w:rPr>
          <w:rFonts w:hint="eastAsia"/>
          <w:b/>
          <w:bCs/>
          <w:iCs/>
          <w:lang w:val="en-US" w:eastAsia="zh-CN"/>
        </w:rPr>
        <w:t>Progress per WT (work task numbers should match those declared/approved in the WID):</w:t>
      </w:r>
    </w:p>
    <w:p w14:paraId="6D3F9B63" w14:textId="46ACC0C3" w:rsidR="001F2288" w:rsidRPr="006F4062" w:rsidRDefault="001F2288" w:rsidP="001F2288">
      <w:pPr>
        <w:numPr>
          <w:ilvl w:val="0"/>
          <w:numId w:val="4"/>
        </w:numPr>
        <w:rPr>
          <w:iCs/>
          <w:highlight w:val="yellow"/>
          <w:lang w:val="en-US" w:eastAsia="zh-CN"/>
        </w:rPr>
      </w:pPr>
      <w:r w:rsidRPr="006F4062">
        <w:rPr>
          <w:rFonts w:hint="eastAsia"/>
          <w:iCs/>
          <w:highlight w:val="yellow"/>
          <w:lang w:val="en-US" w:eastAsia="zh-CN"/>
        </w:rPr>
        <w:t xml:space="preserve">WT#1 </w:t>
      </w:r>
      <w:r w:rsidR="00F638EA" w:rsidRPr="006F4062">
        <w:rPr>
          <w:rFonts w:hint="eastAsia"/>
          <w:iCs/>
          <w:highlight w:val="yellow"/>
          <w:lang w:val="en-US" w:eastAsia="zh-CN"/>
        </w:rPr>
        <w:t>WT summa</w:t>
      </w:r>
      <w:r w:rsidR="00A146B9" w:rsidRPr="006F4062">
        <w:rPr>
          <w:rFonts w:hint="eastAsia"/>
          <w:iCs/>
          <w:highlight w:val="yellow"/>
          <w:lang w:val="en-US" w:eastAsia="zh-CN"/>
        </w:rPr>
        <w:t>ry/keywords</w:t>
      </w:r>
      <w:r w:rsidRPr="006F4062">
        <w:rPr>
          <w:rFonts w:hint="eastAsia"/>
          <w:iCs/>
          <w:highlight w:val="yellow"/>
          <w:lang w:val="en-US" w:eastAsia="zh-CN"/>
        </w:rPr>
        <w:t>: %</w:t>
      </w:r>
    </w:p>
    <w:p w14:paraId="3C390BB1" w14:textId="4F7552A7" w:rsidR="001F2288" w:rsidRPr="006F4062" w:rsidRDefault="001F2288" w:rsidP="001F2288">
      <w:pPr>
        <w:numPr>
          <w:ilvl w:val="0"/>
          <w:numId w:val="4"/>
        </w:numPr>
        <w:rPr>
          <w:iCs/>
          <w:highlight w:val="yellow"/>
          <w:lang w:val="en-US" w:eastAsia="zh-CN"/>
        </w:rPr>
      </w:pPr>
      <w:r w:rsidRPr="006F4062">
        <w:rPr>
          <w:rFonts w:hint="eastAsia"/>
          <w:iCs/>
          <w:highlight w:val="yellow"/>
          <w:lang w:val="en-US" w:eastAsia="zh-CN"/>
        </w:rPr>
        <w:t xml:space="preserve">WT#2 </w:t>
      </w:r>
      <w:r w:rsidR="00A146B9" w:rsidRPr="006F4062">
        <w:rPr>
          <w:rFonts w:hint="eastAsia"/>
          <w:iCs/>
          <w:highlight w:val="yellow"/>
          <w:lang w:val="en-US" w:eastAsia="zh-CN"/>
        </w:rPr>
        <w:t xml:space="preserve">WT </w:t>
      </w:r>
      <w:r w:rsidR="00A146B9" w:rsidRPr="006F4062">
        <w:rPr>
          <w:rFonts w:hint="eastAsia"/>
          <w:iCs/>
          <w:highlight w:val="yellow"/>
          <w:lang w:val="en-US" w:eastAsia="zh-CN"/>
        </w:rPr>
        <w:t>summary/keywords</w:t>
      </w:r>
      <w:r w:rsidRPr="006F4062">
        <w:rPr>
          <w:rFonts w:hint="eastAsia"/>
          <w:iCs/>
          <w:highlight w:val="yellow"/>
          <w:lang w:val="en-US" w:eastAsia="zh-CN"/>
        </w:rPr>
        <w:t>: %</w:t>
      </w:r>
    </w:p>
    <w:p w14:paraId="1D043DCA" w14:textId="34CD32D6" w:rsidR="001F2288" w:rsidRDefault="00F638EA" w:rsidP="001F2288">
      <w:pPr>
        <w:rPr>
          <w:rFonts w:hint="eastAsia"/>
          <w:b/>
          <w:bCs/>
          <w:iCs/>
          <w:lang w:val="en-US" w:eastAsia="zh-CN"/>
        </w:rPr>
      </w:pPr>
      <w:r w:rsidRPr="006F4062">
        <w:rPr>
          <w:rFonts w:hint="eastAsia"/>
          <w:b/>
          <w:bCs/>
          <w:iCs/>
          <w:highlight w:val="yellow"/>
          <w:lang w:val="en-US" w:eastAsia="zh-CN"/>
        </w:rPr>
        <w:t>Target date</w:t>
      </w:r>
      <w:r w:rsidRPr="006F4062">
        <w:rPr>
          <w:rFonts w:hint="eastAsia"/>
          <w:b/>
          <w:bCs/>
          <w:iCs/>
          <w:highlight w:val="yellow"/>
          <w:lang w:val="en-US" w:eastAsia="zh-CN"/>
        </w:rPr>
        <w:t>:</w:t>
      </w:r>
    </w:p>
    <w:p w14:paraId="73826056" w14:textId="41BA2402" w:rsidR="001F2288" w:rsidRDefault="001F2288" w:rsidP="001F2288">
      <w:pPr>
        <w:rPr>
          <w:b/>
          <w:bCs/>
          <w:iCs/>
          <w:lang w:val="en-US" w:eastAsia="zh-CN"/>
        </w:rPr>
      </w:pPr>
      <w:r>
        <w:rPr>
          <w:rFonts w:hint="eastAsia"/>
          <w:b/>
          <w:bCs/>
          <w:iCs/>
          <w:lang w:val="en-US" w:eastAsia="zh-CN"/>
        </w:rPr>
        <w:t>Updates (if any):</w:t>
      </w:r>
    </w:p>
    <w:p w14:paraId="6BB6B7AE" w14:textId="77777777" w:rsidR="001F2288" w:rsidRDefault="001F2288" w:rsidP="001F2288">
      <w:pPr>
        <w:numPr>
          <w:ilvl w:val="0"/>
          <w:numId w:val="4"/>
        </w:numPr>
        <w:rPr>
          <w:iCs/>
          <w:lang w:val="en-US" w:eastAsia="zh-CN"/>
        </w:rPr>
      </w:pPr>
      <w:r>
        <w:rPr>
          <w:rFonts w:hint="eastAsia"/>
          <w:iCs/>
          <w:lang w:val="en-US" w:eastAsia="zh-CN"/>
        </w:rPr>
        <w:t>change of target dates (add the new target date):</w:t>
      </w:r>
    </w:p>
    <w:p w14:paraId="5BB1728A" w14:textId="77777777" w:rsidR="001F2288" w:rsidRDefault="001F2288" w:rsidP="001F2288">
      <w:pPr>
        <w:numPr>
          <w:ilvl w:val="0"/>
          <w:numId w:val="4"/>
        </w:numPr>
        <w:rPr>
          <w:iCs/>
          <w:lang w:val="en-US" w:eastAsia="zh-CN"/>
        </w:rPr>
      </w:pPr>
      <w:r>
        <w:rPr>
          <w:rFonts w:hint="eastAsia"/>
          <w:iCs/>
          <w:lang w:val="en-US" w:eastAsia="zh-CN"/>
        </w:rPr>
        <w:t>change of SA/RAN/CT impacts and dependencies (add the new impact/dependency):</w:t>
      </w:r>
    </w:p>
    <w:p w14:paraId="4183FA5D" w14:textId="77777777" w:rsidR="001F2288" w:rsidRDefault="001F2288" w:rsidP="001F2288">
      <w:pPr>
        <w:rPr>
          <w:b/>
          <w:bCs/>
          <w:iCs/>
          <w:lang w:val="en-US" w:eastAsia="zh-CN"/>
        </w:rPr>
      </w:pPr>
      <w:r>
        <w:rPr>
          <w:rFonts w:hint="eastAsia"/>
          <w:b/>
          <w:bCs/>
          <w:iCs/>
          <w:lang w:val="en-US" w:eastAsia="zh-CN"/>
        </w:rPr>
        <w:t>Summary of the progress at this meeting:</w:t>
      </w:r>
    </w:p>
    <w:p w14:paraId="7F28A0A4" w14:textId="77777777" w:rsidR="001F2288" w:rsidRDefault="001F2288" w:rsidP="001F2288">
      <w:pPr>
        <w:numPr>
          <w:ilvl w:val="0"/>
          <w:numId w:val="4"/>
        </w:numPr>
        <w:rPr>
          <w:iCs/>
          <w:lang w:val="en-US" w:eastAsia="zh-CN"/>
        </w:rPr>
      </w:pPr>
      <w:r>
        <w:rPr>
          <w:rFonts w:hint="eastAsia"/>
          <w:iCs/>
          <w:lang w:val="en-US" w:eastAsia="zh-CN"/>
        </w:rPr>
        <w:t>detailed (more than just # of contributions agreed) description of the progress:</w:t>
      </w:r>
    </w:p>
    <w:p w14:paraId="54A7B222" w14:textId="77777777" w:rsidR="001F2288" w:rsidRDefault="001F2288" w:rsidP="001F2288">
      <w:pPr>
        <w:numPr>
          <w:ilvl w:val="0"/>
          <w:numId w:val="4"/>
        </w:numPr>
        <w:rPr>
          <w:iCs/>
          <w:lang w:val="en-US" w:eastAsia="zh-CN"/>
        </w:rPr>
      </w:pPr>
      <w:r>
        <w:rPr>
          <w:rFonts w:hint="eastAsia"/>
          <w:iCs/>
          <w:lang w:val="en-US" w:eastAsia="zh-CN"/>
        </w:rPr>
        <w:t>next steps (what to expect/to do at the next meeting/more than "follow the time plan"):</w:t>
      </w:r>
    </w:p>
    <w:p w14:paraId="1E83D3DB" w14:textId="77777777" w:rsidR="006D4F62" w:rsidRPr="001F2288" w:rsidRDefault="006D4F62">
      <w:pPr>
        <w:rPr>
          <w:iCs/>
          <w:lang w:val="en-US" w:eastAsia="zh-CN"/>
        </w:rPr>
      </w:pPr>
    </w:p>
    <w:p w14:paraId="7DF26998" w14:textId="77777777" w:rsidR="00F53009" w:rsidRDefault="00F53009">
      <w:pPr>
        <w:rPr>
          <w:rFonts w:hint="eastAsia"/>
          <w:iCs/>
          <w:lang w:val="en-US" w:eastAsia="zh-CN"/>
        </w:rPr>
      </w:pPr>
    </w:p>
    <w:sectPr w:rsidR="00F5300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3B6BE" w14:textId="77777777" w:rsidR="00DE4769" w:rsidRDefault="00DE4769">
      <w:pPr>
        <w:spacing w:after="0"/>
      </w:pPr>
      <w:r>
        <w:separator/>
      </w:r>
    </w:p>
  </w:endnote>
  <w:endnote w:type="continuationSeparator" w:id="0">
    <w:p w14:paraId="5C5DF1DC" w14:textId="77777777" w:rsidR="00DE4769" w:rsidRDefault="00DE47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44CBA" w14:textId="77777777" w:rsidR="00DE4769" w:rsidRDefault="00DE4769">
      <w:pPr>
        <w:spacing w:after="0"/>
      </w:pPr>
      <w:r>
        <w:separator/>
      </w:r>
    </w:p>
  </w:footnote>
  <w:footnote w:type="continuationSeparator" w:id="0">
    <w:p w14:paraId="219953DD" w14:textId="77777777" w:rsidR="00DE4769" w:rsidRDefault="00DE47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D3C1194"/>
    <w:multiLevelType w:val="singleLevel"/>
    <w:tmpl w:val="1D3C1194"/>
    <w:lvl w:ilvl="0">
      <w:start w:val="1"/>
      <w:numFmt w:val="bullet"/>
      <w:lvlText w:val=""/>
      <w:lvlJc w:val="left"/>
      <w:pPr>
        <w:ind w:left="420" w:hanging="420"/>
      </w:pPr>
      <w:rPr>
        <w:rFonts w:ascii="Wingdings" w:hAnsi="Wingdings" w:hint="default"/>
      </w:rPr>
    </w:lvl>
  </w:abstractNum>
  <w:num w:numId="1" w16cid:durableId="1040936225">
    <w:abstractNumId w:val="2"/>
  </w:num>
  <w:num w:numId="2" w16cid:durableId="1919708672">
    <w:abstractNumId w:val="1"/>
  </w:num>
  <w:num w:numId="3" w16cid:durableId="526716926">
    <w:abstractNumId w:val="0"/>
  </w:num>
  <w:num w:numId="4" w16cid:durableId="10654915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17B9"/>
    <w:rsid w:val="00005538"/>
    <w:rsid w:val="00012515"/>
    <w:rsid w:val="000230A3"/>
    <w:rsid w:val="0002720E"/>
    <w:rsid w:val="00027726"/>
    <w:rsid w:val="000411FC"/>
    <w:rsid w:val="00046389"/>
    <w:rsid w:val="0006222D"/>
    <w:rsid w:val="000671AF"/>
    <w:rsid w:val="00071749"/>
    <w:rsid w:val="00074722"/>
    <w:rsid w:val="0008083D"/>
    <w:rsid w:val="000819D8"/>
    <w:rsid w:val="00085D0B"/>
    <w:rsid w:val="000934A6"/>
    <w:rsid w:val="00095AB0"/>
    <w:rsid w:val="000964A4"/>
    <w:rsid w:val="000979B3"/>
    <w:rsid w:val="000A2C6C"/>
    <w:rsid w:val="000A4660"/>
    <w:rsid w:val="000B73CA"/>
    <w:rsid w:val="000C0BCF"/>
    <w:rsid w:val="000D1B5B"/>
    <w:rsid w:val="000E626A"/>
    <w:rsid w:val="00102C72"/>
    <w:rsid w:val="0010401F"/>
    <w:rsid w:val="00112FC3"/>
    <w:rsid w:val="001152C8"/>
    <w:rsid w:val="001264CC"/>
    <w:rsid w:val="00131B86"/>
    <w:rsid w:val="001343B4"/>
    <w:rsid w:val="00146D62"/>
    <w:rsid w:val="00147E06"/>
    <w:rsid w:val="00162676"/>
    <w:rsid w:val="00173FA3"/>
    <w:rsid w:val="00174D96"/>
    <w:rsid w:val="00175C08"/>
    <w:rsid w:val="0017661F"/>
    <w:rsid w:val="00181659"/>
    <w:rsid w:val="001830C6"/>
    <w:rsid w:val="00184B6F"/>
    <w:rsid w:val="00185428"/>
    <w:rsid w:val="001861E5"/>
    <w:rsid w:val="00193845"/>
    <w:rsid w:val="001969DA"/>
    <w:rsid w:val="00197930"/>
    <w:rsid w:val="001A2B60"/>
    <w:rsid w:val="001B09D9"/>
    <w:rsid w:val="001B1652"/>
    <w:rsid w:val="001C3EC8"/>
    <w:rsid w:val="001C5E65"/>
    <w:rsid w:val="001C7FB2"/>
    <w:rsid w:val="001D2BD4"/>
    <w:rsid w:val="001D4258"/>
    <w:rsid w:val="001D6911"/>
    <w:rsid w:val="001E4833"/>
    <w:rsid w:val="001F2288"/>
    <w:rsid w:val="001F565B"/>
    <w:rsid w:val="001F6A38"/>
    <w:rsid w:val="00201395"/>
    <w:rsid w:val="00201947"/>
    <w:rsid w:val="0020395B"/>
    <w:rsid w:val="002046CB"/>
    <w:rsid w:val="00204DC9"/>
    <w:rsid w:val="002062C0"/>
    <w:rsid w:val="00212C47"/>
    <w:rsid w:val="00215108"/>
    <w:rsid w:val="00215130"/>
    <w:rsid w:val="00220104"/>
    <w:rsid w:val="00221A3D"/>
    <w:rsid w:val="00230002"/>
    <w:rsid w:val="00237A97"/>
    <w:rsid w:val="00244C9A"/>
    <w:rsid w:val="00247216"/>
    <w:rsid w:val="00251C6A"/>
    <w:rsid w:val="002541C9"/>
    <w:rsid w:val="00266700"/>
    <w:rsid w:val="00274477"/>
    <w:rsid w:val="0028270D"/>
    <w:rsid w:val="00285E6A"/>
    <w:rsid w:val="00287E7C"/>
    <w:rsid w:val="00295426"/>
    <w:rsid w:val="002A1857"/>
    <w:rsid w:val="002C7F38"/>
    <w:rsid w:val="002E4E3C"/>
    <w:rsid w:val="002E6E5F"/>
    <w:rsid w:val="002E7D98"/>
    <w:rsid w:val="00301DDC"/>
    <w:rsid w:val="0030628A"/>
    <w:rsid w:val="00326C18"/>
    <w:rsid w:val="003467D3"/>
    <w:rsid w:val="0035122B"/>
    <w:rsid w:val="003512CC"/>
    <w:rsid w:val="00351C3D"/>
    <w:rsid w:val="00353451"/>
    <w:rsid w:val="00356464"/>
    <w:rsid w:val="003612BE"/>
    <w:rsid w:val="00365672"/>
    <w:rsid w:val="00371032"/>
    <w:rsid w:val="00371B44"/>
    <w:rsid w:val="00372E12"/>
    <w:rsid w:val="00376505"/>
    <w:rsid w:val="003A717F"/>
    <w:rsid w:val="003C122B"/>
    <w:rsid w:val="003C4713"/>
    <w:rsid w:val="003C5A97"/>
    <w:rsid w:val="003C7A04"/>
    <w:rsid w:val="003D3E1C"/>
    <w:rsid w:val="003D41EE"/>
    <w:rsid w:val="003D546B"/>
    <w:rsid w:val="003D5A8E"/>
    <w:rsid w:val="003E42C0"/>
    <w:rsid w:val="003F52B2"/>
    <w:rsid w:val="004047AB"/>
    <w:rsid w:val="0041632F"/>
    <w:rsid w:val="00424E78"/>
    <w:rsid w:val="00430252"/>
    <w:rsid w:val="00435220"/>
    <w:rsid w:val="00440414"/>
    <w:rsid w:val="00441BA2"/>
    <w:rsid w:val="004426D6"/>
    <w:rsid w:val="00452764"/>
    <w:rsid w:val="00453058"/>
    <w:rsid w:val="004558E9"/>
    <w:rsid w:val="0045777E"/>
    <w:rsid w:val="00457F75"/>
    <w:rsid w:val="0046733A"/>
    <w:rsid w:val="00483FDF"/>
    <w:rsid w:val="004A151A"/>
    <w:rsid w:val="004B3753"/>
    <w:rsid w:val="004C31D2"/>
    <w:rsid w:val="004D39D7"/>
    <w:rsid w:val="004D3AE5"/>
    <w:rsid w:val="004D55C2"/>
    <w:rsid w:val="004E407A"/>
    <w:rsid w:val="004F0E5C"/>
    <w:rsid w:val="004F58D4"/>
    <w:rsid w:val="004F5A0A"/>
    <w:rsid w:val="0051170B"/>
    <w:rsid w:val="00512A5C"/>
    <w:rsid w:val="00521131"/>
    <w:rsid w:val="00525537"/>
    <w:rsid w:val="00527C0B"/>
    <w:rsid w:val="005303AF"/>
    <w:rsid w:val="005410F6"/>
    <w:rsid w:val="00542A8D"/>
    <w:rsid w:val="0054774D"/>
    <w:rsid w:val="00550C96"/>
    <w:rsid w:val="00550D79"/>
    <w:rsid w:val="0055412D"/>
    <w:rsid w:val="00555BBF"/>
    <w:rsid w:val="0056370F"/>
    <w:rsid w:val="00566BA5"/>
    <w:rsid w:val="005729C4"/>
    <w:rsid w:val="00577BC6"/>
    <w:rsid w:val="00584651"/>
    <w:rsid w:val="005859BA"/>
    <w:rsid w:val="0059227B"/>
    <w:rsid w:val="005953C0"/>
    <w:rsid w:val="005B0966"/>
    <w:rsid w:val="005B2D5F"/>
    <w:rsid w:val="005B795D"/>
    <w:rsid w:val="005C093F"/>
    <w:rsid w:val="005E2C7E"/>
    <w:rsid w:val="00604136"/>
    <w:rsid w:val="00610508"/>
    <w:rsid w:val="00613820"/>
    <w:rsid w:val="00615678"/>
    <w:rsid w:val="00630609"/>
    <w:rsid w:val="00645C90"/>
    <w:rsid w:val="006470E0"/>
    <w:rsid w:val="00652248"/>
    <w:rsid w:val="00657B80"/>
    <w:rsid w:val="00665A1D"/>
    <w:rsid w:val="0067588F"/>
    <w:rsid w:val="00675B3C"/>
    <w:rsid w:val="006907E3"/>
    <w:rsid w:val="00693F6D"/>
    <w:rsid w:val="0069475F"/>
    <w:rsid w:val="0069495C"/>
    <w:rsid w:val="006968CB"/>
    <w:rsid w:val="006A5944"/>
    <w:rsid w:val="006C22F7"/>
    <w:rsid w:val="006C5A0B"/>
    <w:rsid w:val="006D340A"/>
    <w:rsid w:val="006D4F62"/>
    <w:rsid w:val="006F3458"/>
    <w:rsid w:val="006F4062"/>
    <w:rsid w:val="007102A6"/>
    <w:rsid w:val="00715A1D"/>
    <w:rsid w:val="00731774"/>
    <w:rsid w:val="007545D3"/>
    <w:rsid w:val="00760BB0"/>
    <w:rsid w:val="0076157A"/>
    <w:rsid w:val="00782BA9"/>
    <w:rsid w:val="00784593"/>
    <w:rsid w:val="007A00EF"/>
    <w:rsid w:val="007B19EA"/>
    <w:rsid w:val="007B5C7D"/>
    <w:rsid w:val="007C0A2D"/>
    <w:rsid w:val="007C0D59"/>
    <w:rsid w:val="007C27B0"/>
    <w:rsid w:val="007E7A5E"/>
    <w:rsid w:val="007F300B"/>
    <w:rsid w:val="008014C3"/>
    <w:rsid w:val="00812587"/>
    <w:rsid w:val="00832281"/>
    <w:rsid w:val="00850812"/>
    <w:rsid w:val="00854C3F"/>
    <w:rsid w:val="00855052"/>
    <w:rsid w:val="0087373D"/>
    <w:rsid w:val="00876B9A"/>
    <w:rsid w:val="008852D5"/>
    <w:rsid w:val="00886CBD"/>
    <w:rsid w:val="008933BF"/>
    <w:rsid w:val="00893E58"/>
    <w:rsid w:val="008A05A1"/>
    <w:rsid w:val="008A10C4"/>
    <w:rsid w:val="008A3601"/>
    <w:rsid w:val="008A4AE0"/>
    <w:rsid w:val="008B0248"/>
    <w:rsid w:val="008C0103"/>
    <w:rsid w:val="008C21E8"/>
    <w:rsid w:val="008C2E87"/>
    <w:rsid w:val="008C36EC"/>
    <w:rsid w:val="008D1621"/>
    <w:rsid w:val="008D191D"/>
    <w:rsid w:val="008D6AFE"/>
    <w:rsid w:val="008E2080"/>
    <w:rsid w:val="008E6079"/>
    <w:rsid w:val="008E60D6"/>
    <w:rsid w:val="008F5F33"/>
    <w:rsid w:val="0091046A"/>
    <w:rsid w:val="00915B05"/>
    <w:rsid w:val="00924155"/>
    <w:rsid w:val="00926ABD"/>
    <w:rsid w:val="009326E1"/>
    <w:rsid w:val="00935063"/>
    <w:rsid w:val="00935E8B"/>
    <w:rsid w:val="00940018"/>
    <w:rsid w:val="00947F4E"/>
    <w:rsid w:val="00961829"/>
    <w:rsid w:val="00966D47"/>
    <w:rsid w:val="009766CC"/>
    <w:rsid w:val="0098706C"/>
    <w:rsid w:val="0098734F"/>
    <w:rsid w:val="00992312"/>
    <w:rsid w:val="009A45F7"/>
    <w:rsid w:val="009B5639"/>
    <w:rsid w:val="009B6318"/>
    <w:rsid w:val="009C0DED"/>
    <w:rsid w:val="009D09F1"/>
    <w:rsid w:val="009D2E42"/>
    <w:rsid w:val="009D53AD"/>
    <w:rsid w:val="009D5591"/>
    <w:rsid w:val="00A004B4"/>
    <w:rsid w:val="00A0602B"/>
    <w:rsid w:val="00A066C5"/>
    <w:rsid w:val="00A0788A"/>
    <w:rsid w:val="00A117D5"/>
    <w:rsid w:val="00A14058"/>
    <w:rsid w:val="00A146B9"/>
    <w:rsid w:val="00A17F76"/>
    <w:rsid w:val="00A20ED6"/>
    <w:rsid w:val="00A37D7F"/>
    <w:rsid w:val="00A416CB"/>
    <w:rsid w:val="00A46410"/>
    <w:rsid w:val="00A57688"/>
    <w:rsid w:val="00A6313B"/>
    <w:rsid w:val="00A679EF"/>
    <w:rsid w:val="00A80A1A"/>
    <w:rsid w:val="00A842E9"/>
    <w:rsid w:val="00A84A94"/>
    <w:rsid w:val="00A90B3A"/>
    <w:rsid w:val="00A97A6E"/>
    <w:rsid w:val="00AA1965"/>
    <w:rsid w:val="00AB02DF"/>
    <w:rsid w:val="00AB7B4C"/>
    <w:rsid w:val="00AD02C0"/>
    <w:rsid w:val="00AD1DAA"/>
    <w:rsid w:val="00AD5FC2"/>
    <w:rsid w:val="00AE086C"/>
    <w:rsid w:val="00AE45A5"/>
    <w:rsid w:val="00AF1E23"/>
    <w:rsid w:val="00AF7F81"/>
    <w:rsid w:val="00B00BB3"/>
    <w:rsid w:val="00B01AFF"/>
    <w:rsid w:val="00B01F19"/>
    <w:rsid w:val="00B03CB5"/>
    <w:rsid w:val="00B05CC7"/>
    <w:rsid w:val="00B22607"/>
    <w:rsid w:val="00B27E39"/>
    <w:rsid w:val="00B350D8"/>
    <w:rsid w:val="00B41FDC"/>
    <w:rsid w:val="00B5288F"/>
    <w:rsid w:val="00B532B3"/>
    <w:rsid w:val="00B7213C"/>
    <w:rsid w:val="00B76763"/>
    <w:rsid w:val="00B7732B"/>
    <w:rsid w:val="00B879F0"/>
    <w:rsid w:val="00B97A09"/>
    <w:rsid w:val="00BB306A"/>
    <w:rsid w:val="00BC25AA"/>
    <w:rsid w:val="00BD6A0C"/>
    <w:rsid w:val="00BE2DAD"/>
    <w:rsid w:val="00BE6CCB"/>
    <w:rsid w:val="00BF3460"/>
    <w:rsid w:val="00BF682E"/>
    <w:rsid w:val="00C022E3"/>
    <w:rsid w:val="00C1472D"/>
    <w:rsid w:val="00C1799F"/>
    <w:rsid w:val="00C22D17"/>
    <w:rsid w:val="00C26BB2"/>
    <w:rsid w:val="00C30C26"/>
    <w:rsid w:val="00C403CD"/>
    <w:rsid w:val="00C4095A"/>
    <w:rsid w:val="00C4712D"/>
    <w:rsid w:val="00C47CA1"/>
    <w:rsid w:val="00C55300"/>
    <w:rsid w:val="00C555C9"/>
    <w:rsid w:val="00C66FE6"/>
    <w:rsid w:val="00C71A35"/>
    <w:rsid w:val="00C8294B"/>
    <w:rsid w:val="00C90F3C"/>
    <w:rsid w:val="00C94F55"/>
    <w:rsid w:val="00CA7D62"/>
    <w:rsid w:val="00CB0260"/>
    <w:rsid w:val="00CB07A8"/>
    <w:rsid w:val="00CB415D"/>
    <w:rsid w:val="00CB4CAA"/>
    <w:rsid w:val="00CD4A57"/>
    <w:rsid w:val="00CD6F47"/>
    <w:rsid w:val="00CF5257"/>
    <w:rsid w:val="00D0102B"/>
    <w:rsid w:val="00D146F1"/>
    <w:rsid w:val="00D27553"/>
    <w:rsid w:val="00D33604"/>
    <w:rsid w:val="00D35C18"/>
    <w:rsid w:val="00D366C4"/>
    <w:rsid w:val="00D37460"/>
    <w:rsid w:val="00D37B08"/>
    <w:rsid w:val="00D437FF"/>
    <w:rsid w:val="00D5130C"/>
    <w:rsid w:val="00D5480B"/>
    <w:rsid w:val="00D62265"/>
    <w:rsid w:val="00D6596B"/>
    <w:rsid w:val="00D73770"/>
    <w:rsid w:val="00D767A5"/>
    <w:rsid w:val="00D8512E"/>
    <w:rsid w:val="00D932A0"/>
    <w:rsid w:val="00DA1E58"/>
    <w:rsid w:val="00DB0E12"/>
    <w:rsid w:val="00DB26FC"/>
    <w:rsid w:val="00DB75B8"/>
    <w:rsid w:val="00DC1055"/>
    <w:rsid w:val="00DC1396"/>
    <w:rsid w:val="00DC5A65"/>
    <w:rsid w:val="00DE4769"/>
    <w:rsid w:val="00DE4EF2"/>
    <w:rsid w:val="00DF0F93"/>
    <w:rsid w:val="00DF2C0E"/>
    <w:rsid w:val="00E044DE"/>
    <w:rsid w:val="00E04DB6"/>
    <w:rsid w:val="00E06FFB"/>
    <w:rsid w:val="00E073D4"/>
    <w:rsid w:val="00E109AE"/>
    <w:rsid w:val="00E117D4"/>
    <w:rsid w:val="00E16333"/>
    <w:rsid w:val="00E20CDE"/>
    <w:rsid w:val="00E23CE1"/>
    <w:rsid w:val="00E26766"/>
    <w:rsid w:val="00E30155"/>
    <w:rsid w:val="00E35680"/>
    <w:rsid w:val="00E374C0"/>
    <w:rsid w:val="00E42261"/>
    <w:rsid w:val="00E44332"/>
    <w:rsid w:val="00E44A42"/>
    <w:rsid w:val="00E51B8B"/>
    <w:rsid w:val="00E66982"/>
    <w:rsid w:val="00E67ABE"/>
    <w:rsid w:val="00E82D8D"/>
    <w:rsid w:val="00E83617"/>
    <w:rsid w:val="00E91FE1"/>
    <w:rsid w:val="00EA2055"/>
    <w:rsid w:val="00EA5E95"/>
    <w:rsid w:val="00EC3273"/>
    <w:rsid w:val="00EC463B"/>
    <w:rsid w:val="00ED4954"/>
    <w:rsid w:val="00ED5A43"/>
    <w:rsid w:val="00ED7B95"/>
    <w:rsid w:val="00EE02BA"/>
    <w:rsid w:val="00EE0943"/>
    <w:rsid w:val="00EE33A2"/>
    <w:rsid w:val="00EF2882"/>
    <w:rsid w:val="00F027CF"/>
    <w:rsid w:val="00F15E94"/>
    <w:rsid w:val="00F34AE7"/>
    <w:rsid w:val="00F526B6"/>
    <w:rsid w:val="00F53009"/>
    <w:rsid w:val="00F638EA"/>
    <w:rsid w:val="00F67696"/>
    <w:rsid w:val="00F67A1C"/>
    <w:rsid w:val="00F67DE1"/>
    <w:rsid w:val="00F7493F"/>
    <w:rsid w:val="00F811FD"/>
    <w:rsid w:val="00F82C5B"/>
    <w:rsid w:val="00F85325"/>
    <w:rsid w:val="00F8555F"/>
    <w:rsid w:val="00FB0B3F"/>
    <w:rsid w:val="00FB3E36"/>
    <w:rsid w:val="00FD3B0E"/>
    <w:rsid w:val="00FD7478"/>
    <w:rsid w:val="00FE6F70"/>
    <w:rsid w:val="00FF4910"/>
    <w:rsid w:val="05F933C9"/>
    <w:rsid w:val="19305FF8"/>
    <w:rsid w:val="235969FD"/>
    <w:rsid w:val="30A22953"/>
    <w:rsid w:val="404C16F3"/>
    <w:rsid w:val="42632563"/>
    <w:rsid w:val="433A5ACC"/>
    <w:rsid w:val="49654672"/>
    <w:rsid w:val="49FB7A80"/>
    <w:rsid w:val="4EFA0567"/>
    <w:rsid w:val="513C0108"/>
    <w:rsid w:val="6E6637E5"/>
    <w:rsid w:val="7E5165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143627"/>
  <w15:docId w15:val="{05E4C899-ACEF-4696-A9D8-E1E01E987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qFormat="1"/>
    <w:lsdException w:name="index 4" w:qFormat="1"/>
    <w:lsdException w:name="index 5" w:qFormat="1"/>
    <w:lsdException w:name="index 6" w:qFormat="1"/>
    <w:lsdException w:name="index 7" w:qFormat="1"/>
    <w:lsdException w:name="index 9" w:qFormat="1"/>
    <w:lsdException w:name="toc 1" w:semiHidden="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endnote text" w:qFormat="1"/>
    <w:lsdException w:name="table of authorities" w:qFormat="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Number 2" w:qFormat="1"/>
    <w:lsdException w:name="List Number 4" w:qFormat="1"/>
    <w:lsdException w:name="Title" w:qFormat="1"/>
    <w:lsdException w:name="Closing"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Address" w:qFormat="1"/>
    <w:lsdException w:name="HTML Preformatted"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qFormat/>
    <w:pPr>
      <w:ind w:left="851"/>
    </w:pPr>
  </w:style>
  <w:style w:type="paragraph" w:styleId="a6">
    <w:name w:val="List Number"/>
    <w:basedOn w:val="a5"/>
    <w:qFormat/>
  </w:style>
  <w:style w:type="paragraph" w:styleId="a7">
    <w:name w:val="table of authorities"/>
    <w:basedOn w:val="a"/>
    <w:next w:val="a"/>
    <w:qFormat/>
    <w:pPr>
      <w:ind w:left="200" w:hanging="200"/>
    </w:pPr>
  </w:style>
  <w:style w:type="paragraph" w:styleId="a8">
    <w:name w:val="Note Heading"/>
    <w:basedOn w:val="a"/>
    <w:next w:val="a"/>
    <w:link w:val="a9"/>
  </w:style>
  <w:style w:type="paragraph" w:styleId="41">
    <w:name w:val="List Bullet 4"/>
    <w:basedOn w:val="32"/>
    <w:pPr>
      <w:ind w:left="1418"/>
    </w:pPr>
  </w:style>
  <w:style w:type="paragraph" w:styleId="32">
    <w:name w:val="List Bullet 3"/>
    <w:basedOn w:val="22"/>
    <w:qFormat/>
    <w:pPr>
      <w:ind w:left="1135"/>
    </w:pPr>
  </w:style>
  <w:style w:type="paragraph" w:styleId="22">
    <w:name w:val="List Bullet 2"/>
    <w:basedOn w:val="aa"/>
    <w:qFormat/>
    <w:pPr>
      <w:ind w:left="851"/>
    </w:pPr>
  </w:style>
  <w:style w:type="paragraph" w:styleId="aa">
    <w:name w:val="List Bullet"/>
    <w:basedOn w:val="a5"/>
    <w:qFormat/>
  </w:style>
  <w:style w:type="paragraph" w:styleId="80">
    <w:name w:val="index 8"/>
    <w:basedOn w:val="a"/>
    <w:next w:val="a"/>
    <w:pPr>
      <w:ind w:left="1600" w:hanging="200"/>
    </w:pPr>
  </w:style>
  <w:style w:type="paragraph" w:styleId="ab">
    <w:name w:val="E-mail Signature"/>
    <w:basedOn w:val="a"/>
    <w:link w:val="ac"/>
  </w:style>
  <w:style w:type="paragraph" w:styleId="ad">
    <w:name w:val="Normal Indent"/>
    <w:basedOn w:val="a"/>
    <w:pPr>
      <w:ind w:left="720"/>
    </w:pPr>
  </w:style>
  <w:style w:type="paragraph" w:styleId="ae">
    <w:name w:val="caption"/>
    <w:basedOn w:val="a"/>
    <w:next w:val="a"/>
    <w:semiHidden/>
    <w:unhideWhenUsed/>
    <w:qFormat/>
    <w:rPr>
      <w:b/>
      <w:bCs/>
    </w:rPr>
  </w:style>
  <w:style w:type="paragraph" w:styleId="51">
    <w:name w:val="index 5"/>
    <w:basedOn w:val="a"/>
    <w:next w:val="a"/>
    <w:qFormat/>
    <w:pPr>
      <w:ind w:left="1000" w:hanging="200"/>
    </w:pPr>
  </w:style>
  <w:style w:type="paragraph" w:styleId="af">
    <w:name w:val="envelope address"/>
    <w:basedOn w:val="a"/>
    <w:qFormat/>
    <w:pPr>
      <w:framePr w:w="7920" w:h="1980" w:hRule="exact" w:hSpace="180" w:wrap="auto" w:hAnchor="page" w:xAlign="center" w:yAlign="bottom"/>
      <w:ind w:left="2880"/>
    </w:pPr>
    <w:rPr>
      <w:rFonts w:ascii="Calibri Light" w:eastAsia="Times New Roman" w:hAnsi="Calibri Light"/>
      <w:sz w:val="24"/>
      <w:szCs w:val="24"/>
    </w:rPr>
  </w:style>
  <w:style w:type="paragraph" w:styleId="af0">
    <w:name w:val="Document Map"/>
    <w:basedOn w:val="a"/>
    <w:link w:val="af1"/>
    <w:qFormat/>
    <w:rPr>
      <w:rFonts w:ascii="Segoe UI" w:hAnsi="Segoe UI" w:cs="Segoe UI"/>
      <w:sz w:val="16"/>
      <w:szCs w:val="16"/>
    </w:rPr>
  </w:style>
  <w:style w:type="paragraph" w:styleId="af2">
    <w:name w:val="toa heading"/>
    <w:basedOn w:val="a"/>
    <w:next w:val="a"/>
    <w:pPr>
      <w:spacing w:before="120"/>
    </w:pPr>
    <w:rPr>
      <w:rFonts w:ascii="Calibri Light" w:eastAsia="Times New Roman" w:hAnsi="Calibri Light"/>
      <w:b/>
      <w:bCs/>
      <w:sz w:val="24"/>
      <w:szCs w:val="24"/>
    </w:rPr>
  </w:style>
  <w:style w:type="paragraph" w:styleId="af3">
    <w:name w:val="annotation text"/>
    <w:basedOn w:val="a"/>
    <w:link w:val="af4"/>
    <w:semiHidden/>
    <w:qFormat/>
  </w:style>
  <w:style w:type="paragraph" w:styleId="60">
    <w:name w:val="index 6"/>
    <w:basedOn w:val="a"/>
    <w:next w:val="a"/>
    <w:qFormat/>
    <w:pPr>
      <w:ind w:left="1200" w:hanging="200"/>
    </w:pPr>
  </w:style>
  <w:style w:type="paragraph" w:styleId="af5">
    <w:name w:val="Salutation"/>
    <w:basedOn w:val="a"/>
    <w:next w:val="a"/>
    <w:link w:val="af6"/>
    <w:qFormat/>
  </w:style>
  <w:style w:type="paragraph" w:styleId="33">
    <w:name w:val="Body Text 3"/>
    <w:basedOn w:val="a"/>
    <w:link w:val="34"/>
    <w:qFormat/>
    <w:pPr>
      <w:spacing w:after="120"/>
    </w:pPr>
    <w:rPr>
      <w:sz w:val="16"/>
      <w:szCs w:val="16"/>
    </w:rPr>
  </w:style>
  <w:style w:type="paragraph" w:styleId="af7">
    <w:name w:val="Closing"/>
    <w:basedOn w:val="a"/>
    <w:link w:val="af8"/>
    <w:qFormat/>
    <w:pPr>
      <w:ind w:left="4252"/>
    </w:pPr>
  </w:style>
  <w:style w:type="paragraph" w:styleId="af9">
    <w:name w:val="Body Text"/>
    <w:basedOn w:val="a"/>
    <w:link w:val="afa"/>
    <w:qFormat/>
    <w:pPr>
      <w:spacing w:after="120"/>
    </w:pPr>
  </w:style>
  <w:style w:type="paragraph" w:styleId="afb">
    <w:name w:val="Body Text Indent"/>
    <w:basedOn w:val="a"/>
    <w:link w:val="afc"/>
    <w:qFormat/>
    <w:pPr>
      <w:spacing w:after="120"/>
      <w:ind w:left="283"/>
    </w:pPr>
  </w:style>
  <w:style w:type="paragraph" w:styleId="3">
    <w:name w:val="List Number 3"/>
    <w:basedOn w:val="a"/>
    <w:pPr>
      <w:numPr>
        <w:numId w:val="1"/>
      </w:numPr>
      <w:contextualSpacing/>
    </w:pPr>
  </w:style>
  <w:style w:type="paragraph" w:styleId="afd">
    <w:name w:val="List Continue"/>
    <w:basedOn w:val="a"/>
    <w:qFormat/>
    <w:pPr>
      <w:spacing w:after="120"/>
      <w:ind w:left="283"/>
      <w:contextualSpacing/>
    </w:pPr>
  </w:style>
  <w:style w:type="paragraph" w:styleId="afe">
    <w:name w:val="Block Text"/>
    <w:basedOn w:val="a"/>
    <w:qFormat/>
    <w:pPr>
      <w:spacing w:after="120"/>
      <w:ind w:left="1440" w:right="1440"/>
    </w:pPr>
  </w:style>
  <w:style w:type="paragraph" w:styleId="HTML">
    <w:name w:val="HTML Address"/>
    <w:basedOn w:val="a"/>
    <w:link w:val="HTML0"/>
    <w:qFormat/>
    <w:rPr>
      <w:i/>
      <w:iCs/>
    </w:rPr>
  </w:style>
  <w:style w:type="paragraph" w:styleId="42">
    <w:name w:val="index 4"/>
    <w:basedOn w:val="a"/>
    <w:next w:val="a"/>
    <w:qFormat/>
    <w:pPr>
      <w:ind w:left="800" w:hanging="200"/>
    </w:pPr>
  </w:style>
  <w:style w:type="paragraph" w:styleId="aff">
    <w:name w:val="Plain Text"/>
    <w:basedOn w:val="a"/>
    <w:link w:val="aff0"/>
    <w:qFormat/>
    <w:rPr>
      <w:rFonts w:ascii="Courier New" w:hAnsi="Courier New" w:cs="Courier New"/>
    </w:rPr>
  </w:style>
  <w:style w:type="paragraph" w:styleId="52">
    <w:name w:val="List Bullet 5"/>
    <w:basedOn w:val="41"/>
    <w:pPr>
      <w:ind w:left="1702"/>
    </w:pPr>
  </w:style>
  <w:style w:type="paragraph" w:styleId="4">
    <w:name w:val="List Number 4"/>
    <w:basedOn w:val="a"/>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5">
    <w:name w:val="index 3"/>
    <w:basedOn w:val="a"/>
    <w:next w:val="a"/>
    <w:qFormat/>
    <w:pPr>
      <w:ind w:left="600" w:hanging="200"/>
    </w:pPr>
  </w:style>
  <w:style w:type="paragraph" w:styleId="aff1">
    <w:name w:val="Date"/>
    <w:basedOn w:val="a"/>
    <w:next w:val="a"/>
    <w:link w:val="aff2"/>
    <w:qFormat/>
  </w:style>
  <w:style w:type="paragraph" w:styleId="23">
    <w:name w:val="Body Text Indent 2"/>
    <w:basedOn w:val="a"/>
    <w:link w:val="24"/>
    <w:qFormat/>
    <w:pPr>
      <w:spacing w:after="120" w:line="480" w:lineRule="auto"/>
      <w:ind w:left="283"/>
    </w:pPr>
  </w:style>
  <w:style w:type="paragraph" w:styleId="aff3">
    <w:name w:val="endnote text"/>
    <w:basedOn w:val="a"/>
    <w:link w:val="aff4"/>
    <w:qFormat/>
  </w:style>
  <w:style w:type="paragraph" w:styleId="53">
    <w:name w:val="List Continue 5"/>
    <w:basedOn w:val="a"/>
    <w:qFormat/>
    <w:pPr>
      <w:spacing w:after="120"/>
      <w:ind w:left="1415"/>
      <w:contextualSpacing/>
    </w:pPr>
  </w:style>
  <w:style w:type="paragraph" w:styleId="aff5">
    <w:name w:val="Balloon Text"/>
    <w:basedOn w:val="a"/>
    <w:link w:val="aff6"/>
    <w:uiPriority w:val="99"/>
    <w:semiHidden/>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rPr>
      <w:rFonts w:ascii="Calibri Light" w:eastAsia="Times New Roman" w:hAnsi="Calibri Light"/>
    </w:rPr>
  </w:style>
  <w:style w:type="paragraph" w:styleId="affb">
    <w:name w:val="Signature"/>
    <w:basedOn w:val="a"/>
    <w:link w:val="affc"/>
    <w:pPr>
      <w:ind w:left="4252"/>
    </w:pPr>
  </w:style>
  <w:style w:type="paragraph" w:styleId="43">
    <w:name w:val="List Continue 4"/>
    <w:basedOn w:val="a"/>
    <w:pPr>
      <w:spacing w:after="120"/>
      <w:ind w:left="1132"/>
      <w:contextualSpacing/>
    </w:pPr>
  </w:style>
  <w:style w:type="paragraph" w:styleId="affd">
    <w:name w:val="index heading"/>
    <w:basedOn w:val="a"/>
    <w:next w:val="10"/>
    <w:qFormat/>
    <w:rPr>
      <w:rFonts w:ascii="Calibri Light" w:eastAsia="Times New Roman" w:hAnsi="Calibri Light"/>
      <w:b/>
      <w:bCs/>
    </w:rPr>
  </w:style>
  <w:style w:type="paragraph" w:styleId="10">
    <w:name w:val="index 1"/>
    <w:basedOn w:val="a"/>
    <w:next w:val="a"/>
    <w:semiHidden/>
    <w:pPr>
      <w:keepLines/>
      <w:spacing w:after="0"/>
    </w:pPr>
  </w:style>
  <w:style w:type="paragraph" w:styleId="affe">
    <w:name w:val="Subtitle"/>
    <w:basedOn w:val="a"/>
    <w:next w:val="a"/>
    <w:link w:val="afff"/>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f0">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
    <w:link w:val="37"/>
    <w:qFormat/>
    <w:pPr>
      <w:spacing w:after="120"/>
      <w:ind w:left="283"/>
    </w:pPr>
    <w:rPr>
      <w:sz w:val="16"/>
      <w:szCs w:val="16"/>
    </w:rPr>
  </w:style>
  <w:style w:type="paragraph" w:styleId="70">
    <w:name w:val="index 7"/>
    <w:basedOn w:val="a"/>
    <w:next w:val="a"/>
    <w:qFormat/>
    <w:pPr>
      <w:ind w:left="1400" w:hanging="200"/>
    </w:pPr>
  </w:style>
  <w:style w:type="paragraph" w:styleId="90">
    <w:name w:val="index 9"/>
    <w:basedOn w:val="a"/>
    <w:next w:val="a"/>
    <w:qFormat/>
    <w:pPr>
      <w:ind w:left="1800" w:hanging="200"/>
    </w:pPr>
  </w:style>
  <w:style w:type="paragraph" w:styleId="afff1">
    <w:name w:val="table of figures"/>
    <w:basedOn w:val="a"/>
    <w:next w:val="a"/>
    <w:qFormat/>
  </w:style>
  <w:style w:type="paragraph" w:styleId="TOC9">
    <w:name w:val="toc 9"/>
    <w:basedOn w:val="TOC8"/>
    <w:next w:val="a"/>
    <w:semiHidden/>
    <w:qFormat/>
    <w:pPr>
      <w:ind w:left="1418" w:hanging="1418"/>
    </w:pPr>
  </w:style>
  <w:style w:type="paragraph" w:styleId="25">
    <w:name w:val="Body Text 2"/>
    <w:basedOn w:val="a"/>
    <w:link w:val="26"/>
    <w:qFormat/>
    <w:pPr>
      <w:spacing w:after="120" w:line="480" w:lineRule="auto"/>
    </w:pPr>
  </w:style>
  <w:style w:type="paragraph" w:styleId="27">
    <w:name w:val="List Continue 2"/>
    <w:basedOn w:val="a"/>
    <w:qFormat/>
    <w:pPr>
      <w:spacing w:after="120"/>
      <w:ind w:left="566"/>
      <w:contextualSpacing/>
    </w:pPr>
  </w:style>
  <w:style w:type="paragraph" w:styleId="afff2">
    <w:name w:val="Message Header"/>
    <w:basedOn w:val="a"/>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1">
    <w:name w:val="HTML Preformatted"/>
    <w:basedOn w:val="a"/>
    <w:link w:val="HTML2"/>
    <w:qFormat/>
    <w:rPr>
      <w:rFonts w:ascii="Courier New" w:hAnsi="Courier New" w:cs="Courier New"/>
    </w:rPr>
  </w:style>
  <w:style w:type="paragraph" w:styleId="afff4">
    <w:name w:val="Normal (Web)"/>
    <w:basedOn w:val="a"/>
    <w:rPr>
      <w:sz w:val="24"/>
      <w:szCs w:val="24"/>
    </w:rPr>
  </w:style>
  <w:style w:type="paragraph" w:styleId="38">
    <w:name w:val="List Continue 3"/>
    <w:basedOn w:val="a"/>
    <w:pPr>
      <w:spacing w:after="120"/>
      <w:ind w:left="849"/>
      <w:contextualSpacing/>
    </w:pPr>
  </w:style>
  <w:style w:type="paragraph" w:styleId="28">
    <w:name w:val="index 2"/>
    <w:basedOn w:val="10"/>
    <w:next w:val="a"/>
    <w:semiHidden/>
    <w:qFormat/>
    <w:pPr>
      <w:ind w:left="284"/>
    </w:pPr>
  </w:style>
  <w:style w:type="paragraph" w:styleId="afff5">
    <w:name w:val="Title"/>
    <w:basedOn w:val="a"/>
    <w:next w:val="a"/>
    <w:link w:val="afff6"/>
    <w:qFormat/>
    <w:pPr>
      <w:spacing w:before="240" w:after="60"/>
      <w:jc w:val="center"/>
      <w:outlineLvl w:val="0"/>
    </w:pPr>
    <w:rPr>
      <w:rFonts w:ascii="Calibri Light" w:eastAsia="Times New Roman" w:hAnsi="Calibri Light"/>
      <w:b/>
      <w:bCs/>
      <w:kern w:val="28"/>
      <w:sz w:val="32"/>
      <w:szCs w:val="32"/>
    </w:rPr>
  </w:style>
  <w:style w:type="paragraph" w:styleId="afff7">
    <w:name w:val="annotation subject"/>
    <w:basedOn w:val="af3"/>
    <w:next w:val="af3"/>
    <w:link w:val="afff8"/>
    <w:qFormat/>
    <w:rPr>
      <w:b/>
      <w:bCs/>
    </w:rPr>
  </w:style>
  <w:style w:type="paragraph" w:styleId="afff9">
    <w:name w:val="Body Text First Indent"/>
    <w:basedOn w:val="af9"/>
    <w:link w:val="afffa"/>
    <w:qFormat/>
    <w:pPr>
      <w:ind w:firstLine="210"/>
    </w:pPr>
  </w:style>
  <w:style w:type="paragraph" w:styleId="29">
    <w:name w:val="Body Text First Indent 2"/>
    <w:basedOn w:val="afb"/>
    <w:link w:val="2a"/>
    <w:pPr>
      <w:ind w:firstLine="210"/>
    </w:pPr>
  </w:style>
  <w:style w:type="character" w:styleId="afffb">
    <w:name w:val="FollowedHyperlink"/>
    <w:qFormat/>
    <w:rPr>
      <w:color w:val="800080"/>
      <w:u w:val="single"/>
    </w:rPr>
  </w:style>
  <w:style w:type="character" w:styleId="afffc">
    <w:name w:val="Hyperlink"/>
    <w:qFormat/>
    <w:rPr>
      <w:color w:val="0000FF"/>
      <w:u w:val="single"/>
    </w:rPr>
  </w:style>
  <w:style w:type="character" w:styleId="afffd">
    <w:name w:val="annotation reference"/>
    <w:semiHidden/>
    <w:qFormat/>
    <w:rPr>
      <w:sz w:val="16"/>
    </w:rPr>
  </w:style>
  <w:style w:type="character" w:styleId="afff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5"/>
    <w:qFormat/>
  </w:style>
  <w:style w:type="paragraph" w:customStyle="1" w:styleId="B2">
    <w:name w:val="B2"/>
    <w:basedOn w:val="20"/>
    <w:qFormat/>
  </w:style>
  <w:style w:type="paragraph" w:customStyle="1" w:styleId="B3">
    <w:name w:val="B3"/>
    <w:basedOn w:val="31"/>
  </w:style>
  <w:style w:type="paragraph" w:customStyle="1" w:styleId="B4">
    <w:name w:val="B4"/>
    <w:basedOn w:val="44"/>
  </w:style>
  <w:style w:type="paragraph" w:customStyle="1" w:styleId="B5">
    <w:name w:val="B5"/>
    <w:basedOn w:val="54"/>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aff9">
    <w:name w:val="页眉 字符"/>
    <w:link w:val="aff8"/>
    <w:qFormat/>
    <w:rPr>
      <w:rFonts w:ascii="Arial" w:hAnsi="Arial"/>
      <w:b/>
      <w:sz w:val="18"/>
      <w:lang w:eastAsia="en-US"/>
    </w:rPr>
  </w:style>
  <w:style w:type="paragraph" w:customStyle="1" w:styleId="11">
    <w:name w:val="书目1"/>
    <w:basedOn w:val="a"/>
    <w:next w:val="a"/>
    <w:uiPriority w:val="37"/>
    <w:semiHidden/>
    <w:unhideWhenUsed/>
    <w:qFormat/>
  </w:style>
  <w:style w:type="character" w:customStyle="1" w:styleId="afa">
    <w:name w:val="正文文本 字符"/>
    <w:link w:val="af9"/>
    <w:qFormat/>
    <w:rPr>
      <w:rFonts w:ascii="Times New Roman" w:hAnsi="Times New Roman"/>
      <w:lang w:eastAsia="en-US"/>
    </w:rPr>
  </w:style>
  <w:style w:type="character" w:customStyle="1" w:styleId="26">
    <w:name w:val="正文文本 2 字符"/>
    <w:link w:val="25"/>
    <w:rPr>
      <w:rFonts w:ascii="Times New Roman" w:hAnsi="Times New Roman"/>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afffa">
    <w:name w:val="正文文本首行缩进 字符"/>
    <w:basedOn w:val="afa"/>
    <w:link w:val="afff9"/>
    <w:rPr>
      <w:rFonts w:ascii="Times New Roman" w:hAnsi="Times New Roman"/>
      <w:lang w:eastAsia="en-US"/>
    </w:rPr>
  </w:style>
  <w:style w:type="character" w:customStyle="1" w:styleId="afc">
    <w:name w:val="正文文本缩进 字符"/>
    <w:link w:val="afb"/>
    <w:qFormat/>
    <w:rPr>
      <w:rFonts w:ascii="Times New Roman" w:hAnsi="Times New Roman"/>
      <w:lang w:eastAsia="en-US"/>
    </w:rPr>
  </w:style>
  <w:style w:type="character" w:customStyle="1" w:styleId="2a">
    <w:name w:val="正文文本首行缩进 2 字符"/>
    <w:basedOn w:val="afc"/>
    <w:link w:val="29"/>
    <w:qFormat/>
    <w:rPr>
      <w:rFonts w:ascii="Times New Roman" w:hAnsi="Times New Roman"/>
      <w:lang w:eastAsia="en-US"/>
    </w:rPr>
  </w:style>
  <w:style w:type="character" w:customStyle="1" w:styleId="24">
    <w:name w:val="正文文本缩进 2 字符"/>
    <w:link w:val="23"/>
    <w:qFormat/>
    <w:rPr>
      <w:rFonts w:ascii="Times New Roman" w:hAnsi="Times New Roman"/>
      <w:lang w:eastAsia="en-US"/>
    </w:rPr>
  </w:style>
  <w:style w:type="character" w:customStyle="1" w:styleId="37">
    <w:name w:val="正文文本缩进 3 字符"/>
    <w:link w:val="36"/>
    <w:qFormat/>
    <w:rPr>
      <w:rFonts w:ascii="Times New Roman" w:hAnsi="Times New Roman"/>
      <w:sz w:val="16"/>
      <w:szCs w:val="16"/>
      <w:lang w:eastAsia="en-US"/>
    </w:rPr>
  </w:style>
  <w:style w:type="character" w:customStyle="1" w:styleId="af8">
    <w:name w:val="结束语 字符"/>
    <w:link w:val="af7"/>
    <w:qFormat/>
    <w:rPr>
      <w:rFonts w:ascii="Times New Roman" w:hAnsi="Times New Roman"/>
      <w:lang w:eastAsia="en-US"/>
    </w:rPr>
  </w:style>
  <w:style w:type="character" w:customStyle="1" w:styleId="af4">
    <w:name w:val="批注文字 字符"/>
    <w:link w:val="af3"/>
    <w:semiHidden/>
    <w:qFormat/>
    <w:rPr>
      <w:rFonts w:ascii="Times New Roman" w:hAnsi="Times New Roman"/>
      <w:lang w:eastAsia="en-US"/>
    </w:rPr>
  </w:style>
  <w:style w:type="character" w:customStyle="1" w:styleId="afff8">
    <w:name w:val="批注主题 字符"/>
    <w:link w:val="afff7"/>
    <w:qFormat/>
    <w:rPr>
      <w:rFonts w:ascii="Times New Roman" w:hAnsi="Times New Roman"/>
      <w:b/>
      <w:bCs/>
      <w:lang w:eastAsia="en-US"/>
    </w:rPr>
  </w:style>
  <w:style w:type="character" w:customStyle="1" w:styleId="aff2">
    <w:name w:val="日期 字符"/>
    <w:link w:val="aff1"/>
    <w:qFormat/>
    <w:rPr>
      <w:rFonts w:ascii="Times New Roman" w:hAnsi="Times New Roman"/>
      <w:lang w:eastAsia="en-US"/>
    </w:rPr>
  </w:style>
  <w:style w:type="character" w:customStyle="1" w:styleId="af1">
    <w:name w:val="文档结构图 字符"/>
    <w:link w:val="af0"/>
    <w:qFormat/>
    <w:rPr>
      <w:rFonts w:ascii="Segoe UI" w:hAnsi="Segoe UI" w:cs="Segoe UI"/>
      <w:sz w:val="16"/>
      <w:szCs w:val="16"/>
      <w:lang w:eastAsia="en-US"/>
    </w:rPr>
  </w:style>
  <w:style w:type="character" w:customStyle="1" w:styleId="ac">
    <w:name w:val="电子邮件签名 字符"/>
    <w:link w:val="ab"/>
    <w:qFormat/>
    <w:rPr>
      <w:rFonts w:ascii="Times New Roman" w:hAnsi="Times New Roman"/>
      <w:lang w:eastAsia="en-US"/>
    </w:rPr>
  </w:style>
  <w:style w:type="character" w:customStyle="1" w:styleId="aff4">
    <w:name w:val="尾注文本 字符"/>
    <w:link w:val="aff3"/>
    <w:qFormat/>
    <w:rPr>
      <w:rFonts w:ascii="Times New Roman" w:hAnsi="Times New Roman"/>
      <w:lang w:eastAsia="en-US"/>
    </w:rPr>
  </w:style>
  <w:style w:type="character" w:customStyle="1" w:styleId="HTML0">
    <w:name w:val="HTML 地址 字符"/>
    <w:link w:val="HTML"/>
    <w:qFormat/>
    <w:rPr>
      <w:rFonts w:ascii="Times New Roman" w:hAnsi="Times New Roman"/>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
    <w:name w:val="Intense Quote"/>
    <w:basedOn w:val="a"/>
    <w:next w:val="a"/>
    <w:link w:val="affff0"/>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0">
    <w:name w:val="明显引用 字符"/>
    <w:link w:val="affff"/>
    <w:uiPriority w:val="30"/>
    <w:rPr>
      <w:rFonts w:ascii="Times New Roman" w:hAnsi="Times New Roman"/>
      <w:i/>
      <w:iCs/>
      <w:color w:val="4472C4"/>
      <w:lang w:eastAsia="en-US"/>
    </w:rPr>
  </w:style>
  <w:style w:type="paragraph" w:styleId="affff1">
    <w:name w:val="List Paragraph"/>
    <w:basedOn w:val="a"/>
    <w:uiPriority w:val="34"/>
    <w:qFormat/>
    <w:pPr>
      <w:ind w:left="720"/>
    </w:pPr>
  </w:style>
  <w:style w:type="character" w:customStyle="1" w:styleId="a4">
    <w:name w:val="宏文本 字符"/>
    <w:link w:val="a3"/>
    <w:qFormat/>
    <w:rPr>
      <w:rFonts w:ascii="Courier New" w:hAnsi="Courier New" w:cs="Courier New"/>
      <w:lang w:eastAsia="en-US"/>
    </w:rPr>
  </w:style>
  <w:style w:type="character" w:customStyle="1" w:styleId="afff3">
    <w:name w:val="信息标题 字符"/>
    <w:link w:val="afff2"/>
    <w:qFormat/>
    <w:rPr>
      <w:rFonts w:ascii="Calibri Light" w:eastAsia="Times New Roman" w:hAnsi="Calibri Light"/>
      <w:sz w:val="24"/>
      <w:szCs w:val="24"/>
      <w:shd w:val="pct20" w:color="auto" w:fill="auto"/>
      <w:lang w:eastAsia="en-US"/>
    </w:rPr>
  </w:style>
  <w:style w:type="paragraph" w:styleId="affff2">
    <w:name w:val="No Spacing"/>
    <w:uiPriority w:val="1"/>
    <w:qFormat/>
    <w:rPr>
      <w:lang w:val="en-GB" w:eastAsia="en-US"/>
    </w:rPr>
  </w:style>
  <w:style w:type="character" w:customStyle="1" w:styleId="a9">
    <w:name w:val="注释标题 字符"/>
    <w:link w:val="a8"/>
    <w:rPr>
      <w:rFonts w:ascii="Times New Roman" w:hAnsi="Times New Roman"/>
      <w:lang w:eastAsia="en-US"/>
    </w:rPr>
  </w:style>
  <w:style w:type="character" w:customStyle="1" w:styleId="aff0">
    <w:name w:val="纯文本 字符"/>
    <w:link w:val="aff"/>
    <w:qFormat/>
    <w:rPr>
      <w:rFonts w:ascii="Courier New" w:hAnsi="Courier New" w:cs="Courier New"/>
      <w:lang w:eastAsia="en-US"/>
    </w:rPr>
  </w:style>
  <w:style w:type="paragraph" w:styleId="affff3">
    <w:name w:val="Quote"/>
    <w:basedOn w:val="a"/>
    <w:next w:val="a"/>
    <w:link w:val="affff4"/>
    <w:uiPriority w:val="29"/>
    <w:qFormat/>
    <w:pPr>
      <w:spacing w:before="200" w:after="160"/>
      <w:ind w:left="864" w:right="864"/>
      <w:jc w:val="center"/>
    </w:pPr>
    <w:rPr>
      <w:i/>
      <w:iCs/>
      <w:color w:val="404040"/>
    </w:rPr>
  </w:style>
  <w:style w:type="character" w:customStyle="1" w:styleId="affff4">
    <w:name w:val="引用 字符"/>
    <w:link w:val="affff3"/>
    <w:uiPriority w:val="29"/>
    <w:qFormat/>
    <w:rPr>
      <w:rFonts w:ascii="Times New Roman" w:hAnsi="Times New Roman"/>
      <w:i/>
      <w:iCs/>
      <w:color w:val="404040"/>
      <w:lang w:eastAsia="en-US"/>
    </w:rPr>
  </w:style>
  <w:style w:type="character" w:customStyle="1" w:styleId="af6">
    <w:name w:val="称呼 字符"/>
    <w:link w:val="af5"/>
    <w:qFormat/>
    <w:rPr>
      <w:rFonts w:ascii="Times New Roman" w:hAnsi="Times New Roman"/>
      <w:lang w:eastAsia="en-US"/>
    </w:rPr>
  </w:style>
  <w:style w:type="character" w:customStyle="1" w:styleId="affc">
    <w:name w:val="签名 字符"/>
    <w:link w:val="affb"/>
    <w:rPr>
      <w:rFonts w:ascii="Times New Roman" w:hAnsi="Times New Roman"/>
      <w:lang w:eastAsia="en-US"/>
    </w:rPr>
  </w:style>
  <w:style w:type="character" w:customStyle="1" w:styleId="afff">
    <w:name w:val="副标题 字符"/>
    <w:link w:val="affe"/>
    <w:qFormat/>
    <w:rPr>
      <w:rFonts w:ascii="Calibri Light" w:eastAsia="Times New Roman" w:hAnsi="Calibri Light"/>
      <w:sz w:val="24"/>
      <w:szCs w:val="24"/>
      <w:lang w:eastAsia="en-US"/>
    </w:rPr>
  </w:style>
  <w:style w:type="character" w:customStyle="1" w:styleId="afff6">
    <w:name w:val="标题 字符"/>
    <w:link w:val="afff5"/>
    <w:qFormat/>
    <w:rPr>
      <w:rFonts w:ascii="Calibri Light" w:eastAsia="Times New Roman" w:hAnsi="Calibri Light"/>
      <w:b/>
      <w:bCs/>
      <w:kern w:val="28"/>
      <w:sz w:val="32"/>
      <w:szCs w:val="32"/>
      <w:lang w:eastAsia="en-US"/>
    </w:rPr>
  </w:style>
  <w:style w:type="paragraph" w:customStyle="1" w:styleId="TOC10">
    <w:name w:val="TOC 标题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f6">
    <w:name w:val="批注框文本 字符"/>
    <w:link w:val="aff5"/>
    <w:uiPriority w:val="99"/>
    <w:semiHidden/>
    <w:rPr>
      <w:rFonts w:ascii="Tahoma" w:hAnsi="Tahoma" w:cs="Tahoma"/>
      <w:sz w:val="16"/>
      <w:szCs w:val="16"/>
      <w:lang w:eastAsia="en-US"/>
    </w:rPr>
  </w:style>
  <w:style w:type="character" w:customStyle="1" w:styleId="12">
    <w:name w:val="未处理的提及1"/>
    <w:basedOn w:val="a0"/>
    <w:uiPriority w:val="99"/>
    <w:semiHidden/>
    <w:unhideWhenUsed/>
    <w:rPr>
      <w:color w:val="605E5C"/>
      <w:shd w:val="clear" w:color="auto" w:fill="E1DFDD"/>
    </w:rPr>
  </w:style>
  <w:style w:type="character" w:styleId="affff5">
    <w:name w:val="Unresolved Mention"/>
    <w:basedOn w:val="a0"/>
    <w:uiPriority w:val="99"/>
    <w:semiHidden/>
    <w:unhideWhenUsed/>
    <w:rsid w:val="006470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nwm-trial.etsi.org/#/documents/9317" TargetMode="External"/><Relationship Id="rId3" Type="http://schemas.openxmlformats.org/officeDocument/2006/relationships/settings" Target="settings.xml"/><Relationship Id="rId7" Type="http://schemas.openxmlformats.org/officeDocument/2006/relationships/hyperlink" Target="https://nwm-trial.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87</TotalTime>
  <Pages>3</Pages>
  <Words>1075</Words>
  <Characters>6129</Characters>
  <Application>Microsoft Office Word</Application>
  <DocSecurity>0</DocSecurity>
  <Lines>51</Lines>
  <Paragraphs>14</Paragraphs>
  <ScaleCrop>false</ScaleCrop>
  <Company>3GPP Support Team</Company>
  <LinksUpToDate>false</LinksUpToDate>
  <CharactersWithSpaces>7190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WZN-1108</cp:lastModifiedBy>
  <cp:revision>199</cp:revision>
  <cp:lastPrinted>2411-12-31T15:59:00Z</cp:lastPrinted>
  <dcterms:created xsi:type="dcterms:W3CDTF">2025-10-28T14:09:00Z</dcterms:created>
  <dcterms:modified xsi:type="dcterms:W3CDTF">2026-02-02T15:14:00Z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2052-11.8.2.12085</vt:lpwstr>
  </property>
  <property fmtid="{D5CDD505-2E9C-101B-9397-08002B2CF9AE}" pid="5" name="ICV">
    <vt:lpwstr>6698E72342DB4A5E921008B3E99582CD</vt:lpwstr>
  </property>
</Properties>
</file>